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66C96" w14:textId="287902AE" w:rsidR="004814E2" w:rsidRDefault="004814E2" w:rsidP="001877BC">
      <w:pPr>
        <w:spacing w:line="276" w:lineRule="auto"/>
        <w:rPr>
          <w:rFonts w:eastAsiaTheme="majorEastAsia" w:cstheme="majorBidi"/>
          <w:sz w:val="32"/>
          <w:szCs w:val="32"/>
        </w:rPr>
      </w:pPr>
      <w:bookmarkStart w:id="0" w:name="_Toc51054846"/>
    </w:p>
    <w:p w14:paraId="26427DC3" w14:textId="77777777" w:rsidR="00A561BB" w:rsidRDefault="00A561BB" w:rsidP="001877BC">
      <w:pPr>
        <w:spacing w:line="276" w:lineRule="auto"/>
        <w:rPr>
          <w:rFonts w:eastAsiaTheme="majorEastAsia" w:cstheme="majorBidi"/>
          <w:sz w:val="32"/>
          <w:szCs w:val="32"/>
        </w:rPr>
      </w:pPr>
    </w:p>
    <w:p w14:paraId="51ED00C1" w14:textId="77777777" w:rsidR="003C29AB" w:rsidRDefault="003C29AB" w:rsidP="001877BC">
      <w:pPr>
        <w:spacing w:line="276" w:lineRule="auto"/>
        <w:rPr>
          <w:rFonts w:eastAsiaTheme="majorEastAsia" w:cstheme="majorBidi"/>
          <w:sz w:val="32"/>
          <w:szCs w:val="32"/>
        </w:rPr>
      </w:pPr>
    </w:p>
    <w:p w14:paraId="6E20BE64" w14:textId="77777777" w:rsidR="003C29AB" w:rsidRDefault="003C29AB" w:rsidP="001877BC">
      <w:pPr>
        <w:spacing w:line="276" w:lineRule="auto"/>
        <w:rPr>
          <w:rFonts w:eastAsiaTheme="majorEastAsia" w:cstheme="majorBidi"/>
          <w:sz w:val="32"/>
          <w:szCs w:val="32"/>
        </w:rPr>
      </w:pPr>
    </w:p>
    <w:p w14:paraId="014771D0" w14:textId="77777777" w:rsidR="003C29AB" w:rsidRDefault="003C29AB" w:rsidP="001877BC">
      <w:pPr>
        <w:spacing w:line="276" w:lineRule="auto"/>
        <w:rPr>
          <w:rFonts w:eastAsiaTheme="majorEastAsia" w:cstheme="majorBidi"/>
          <w:sz w:val="32"/>
          <w:szCs w:val="32"/>
        </w:rPr>
      </w:pPr>
    </w:p>
    <w:p w14:paraId="0BD68AB9" w14:textId="76A69559" w:rsidR="003C29AB" w:rsidRDefault="00906E5D" w:rsidP="00906E5D">
      <w:pPr>
        <w:spacing w:line="276" w:lineRule="auto"/>
        <w:jc w:val="center"/>
        <w:rPr>
          <w:rFonts w:eastAsiaTheme="majorEastAsia" w:cstheme="majorBidi"/>
          <w:sz w:val="32"/>
          <w:szCs w:val="32"/>
        </w:rPr>
      </w:pPr>
      <w:r>
        <w:rPr>
          <w:rFonts w:eastAsiaTheme="majorEastAsia" w:cstheme="majorBidi"/>
          <w:sz w:val="32"/>
          <w:szCs w:val="32"/>
        </w:rPr>
        <w:object w:dxaOrig="7200" w:dyaOrig="5401" w14:anchorId="6FBC7E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8" o:title=""/>
          </v:shape>
          <o:OLEObject Type="Embed" ProgID="PowerPoint.Slide.12" ShapeID="_x0000_i1025" DrawAspect="Content" ObjectID="_1849155389" r:id="rId9"/>
        </w:object>
      </w:r>
    </w:p>
    <w:p w14:paraId="1F002800" w14:textId="77777777" w:rsidR="003C29AB" w:rsidRDefault="003C29AB" w:rsidP="001877BC">
      <w:pPr>
        <w:spacing w:line="276" w:lineRule="auto"/>
        <w:rPr>
          <w:rFonts w:eastAsiaTheme="majorEastAsia" w:cstheme="majorBidi"/>
          <w:sz w:val="32"/>
          <w:szCs w:val="32"/>
        </w:rPr>
      </w:pPr>
    </w:p>
    <w:p w14:paraId="2298B395" w14:textId="77777777" w:rsidR="003C29AB" w:rsidRDefault="003C29AB" w:rsidP="001877BC">
      <w:pPr>
        <w:spacing w:line="276" w:lineRule="auto"/>
        <w:rPr>
          <w:rFonts w:eastAsiaTheme="majorEastAsia" w:cstheme="majorBidi"/>
          <w:sz w:val="32"/>
          <w:szCs w:val="32"/>
        </w:rPr>
      </w:pPr>
    </w:p>
    <w:p w14:paraId="208818BA" w14:textId="6486DB31" w:rsidR="003C29AB" w:rsidRPr="00066CC5" w:rsidRDefault="005F53E3" w:rsidP="00066CC5">
      <w:pPr>
        <w:spacing w:line="276" w:lineRule="auto"/>
        <w:jc w:val="center"/>
        <w:rPr>
          <w:rFonts w:eastAsiaTheme="majorEastAsia" w:cstheme="majorBidi"/>
          <w:sz w:val="48"/>
          <w:szCs w:val="48"/>
        </w:rPr>
      </w:pPr>
      <w:r w:rsidRPr="00066CC5">
        <w:rPr>
          <w:rFonts w:eastAsiaTheme="majorEastAsia" w:cstheme="majorBidi"/>
          <w:sz w:val="48"/>
          <w:szCs w:val="48"/>
        </w:rPr>
        <w:t>Kajaanin Arvola-koti ry</w:t>
      </w:r>
    </w:p>
    <w:p w14:paraId="470DED40" w14:textId="082F7D2B" w:rsidR="00066CC5" w:rsidRPr="00066CC5" w:rsidRDefault="00066CC5" w:rsidP="00066CC5">
      <w:pPr>
        <w:spacing w:line="276" w:lineRule="auto"/>
        <w:jc w:val="center"/>
        <w:rPr>
          <w:rFonts w:eastAsiaTheme="majorEastAsia" w:cstheme="majorBidi"/>
          <w:sz w:val="48"/>
          <w:szCs w:val="48"/>
        </w:rPr>
      </w:pPr>
      <w:r w:rsidRPr="00066CC5">
        <w:rPr>
          <w:rFonts w:eastAsiaTheme="majorEastAsia" w:cstheme="majorBidi"/>
          <w:sz w:val="48"/>
          <w:szCs w:val="48"/>
        </w:rPr>
        <w:t>Omavalvontasuunnitelma 202</w:t>
      </w:r>
      <w:r w:rsidR="00553575">
        <w:rPr>
          <w:rFonts w:eastAsiaTheme="majorEastAsia" w:cstheme="majorBidi"/>
          <w:sz w:val="48"/>
          <w:szCs w:val="48"/>
        </w:rPr>
        <w:t>6 (</w:t>
      </w:r>
      <w:r w:rsidR="006E6E05">
        <w:rPr>
          <w:rFonts w:eastAsiaTheme="majorEastAsia" w:cstheme="majorBidi"/>
          <w:sz w:val="48"/>
          <w:szCs w:val="48"/>
        </w:rPr>
        <w:t>Syyskuu</w:t>
      </w:r>
      <w:r w:rsidR="00553575">
        <w:rPr>
          <w:rFonts w:eastAsiaTheme="majorEastAsia" w:cstheme="majorBidi"/>
          <w:sz w:val="48"/>
          <w:szCs w:val="48"/>
        </w:rPr>
        <w:t>)</w:t>
      </w:r>
    </w:p>
    <w:p w14:paraId="6F558D4F" w14:textId="77777777" w:rsidR="003C29AB" w:rsidRPr="00066CC5" w:rsidRDefault="003C29AB" w:rsidP="00066CC5">
      <w:pPr>
        <w:spacing w:line="276" w:lineRule="auto"/>
        <w:jc w:val="center"/>
        <w:rPr>
          <w:rFonts w:eastAsiaTheme="majorEastAsia" w:cstheme="majorBidi"/>
          <w:sz w:val="48"/>
          <w:szCs w:val="48"/>
        </w:rPr>
      </w:pPr>
    </w:p>
    <w:p w14:paraId="6580ADCE" w14:textId="77777777" w:rsidR="003C29AB" w:rsidRDefault="003C29AB" w:rsidP="001877BC">
      <w:pPr>
        <w:spacing w:line="276" w:lineRule="auto"/>
        <w:rPr>
          <w:rFonts w:eastAsiaTheme="majorEastAsia" w:cstheme="majorBidi"/>
          <w:sz w:val="32"/>
          <w:szCs w:val="32"/>
        </w:rPr>
      </w:pPr>
    </w:p>
    <w:p w14:paraId="3CCE835F" w14:textId="77777777" w:rsidR="003C29AB" w:rsidRDefault="003C29AB" w:rsidP="001877BC">
      <w:pPr>
        <w:spacing w:line="276" w:lineRule="auto"/>
        <w:rPr>
          <w:rFonts w:eastAsiaTheme="majorEastAsia" w:cstheme="majorBidi"/>
          <w:sz w:val="32"/>
          <w:szCs w:val="32"/>
        </w:rPr>
      </w:pPr>
    </w:p>
    <w:p w14:paraId="0050E58A" w14:textId="77777777" w:rsidR="003C29AB" w:rsidRDefault="003C29AB" w:rsidP="001877BC">
      <w:pPr>
        <w:spacing w:line="276" w:lineRule="auto"/>
        <w:rPr>
          <w:rFonts w:eastAsiaTheme="majorEastAsia" w:cstheme="majorBidi"/>
          <w:sz w:val="32"/>
          <w:szCs w:val="32"/>
        </w:rPr>
      </w:pPr>
    </w:p>
    <w:p w14:paraId="45B78A51" w14:textId="77777777" w:rsidR="003C29AB" w:rsidRDefault="003C29AB" w:rsidP="001877BC">
      <w:pPr>
        <w:spacing w:line="276" w:lineRule="auto"/>
        <w:rPr>
          <w:rFonts w:eastAsiaTheme="majorEastAsia" w:cstheme="majorBidi"/>
          <w:sz w:val="32"/>
          <w:szCs w:val="32"/>
        </w:rPr>
      </w:pPr>
    </w:p>
    <w:p w14:paraId="5A2A99CD" w14:textId="77777777" w:rsidR="004D62BC" w:rsidRDefault="004D62BC" w:rsidP="004D62BC">
      <w:pPr>
        <w:spacing w:line="276" w:lineRule="auto"/>
        <w:rPr>
          <w:rFonts w:eastAsiaTheme="majorEastAsia" w:cstheme="majorBidi"/>
          <w:sz w:val="32"/>
          <w:szCs w:val="32"/>
        </w:rPr>
      </w:pPr>
      <w:r w:rsidRPr="00DE6CB7">
        <w:rPr>
          <w:rFonts w:eastAsiaTheme="majorEastAsia" w:cstheme="majorBidi"/>
          <w:sz w:val="32"/>
          <w:szCs w:val="32"/>
        </w:rPr>
        <w:t>SOSIAALIPALVELUJEN OMAVALVONTASUUNNITELMA</w:t>
      </w:r>
    </w:p>
    <w:p w14:paraId="45688A94" w14:textId="77777777" w:rsidR="004D62BC" w:rsidRDefault="004D62BC" w:rsidP="001877BC">
      <w:pPr>
        <w:spacing w:line="276" w:lineRule="auto"/>
        <w:rPr>
          <w:rFonts w:eastAsiaTheme="majorEastAsia" w:cstheme="majorBidi"/>
          <w:sz w:val="32"/>
          <w:szCs w:val="32"/>
        </w:rPr>
      </w:pPr>
    </w:p>
    <w:sdt>
      <w:sdtPr>
        <w:rPr>
          <w:rFonts w:eastAsiaTheme="minorHAnsi" w:cstheme="minorBidi"/>
          <w:sz w:val="24"/>
          <w:szCs w:val="22"/>
          <w:lang w:eastAsia="en-US"/>
        </w:rPr>
        <w:id w:val="1788551272"/>
        <w:docPartObj>
          <w:docPartGallery w:val="Table of Contents"/>
          <w:docPartUnique/>
        </w:docPartObj>
      </w:sdtPr>
      <w:sdtEndPr>
        <w:rPr>
          <w:b/>
          <w:bCs/>
        </w:rPr>
      </w:sdtEndPr>
      <w:sdtContent>
        <w:p w14:paraId="7068248B" w14:textId="02F83774" w:rsidR="004814E2" w:rsidRDefault="004814E2">
          <w:pPr>
            <w:pStyle w:val="Sisllysluettelonotsikko"/>
          </w:pPr>
          <w:r>
            <w:t>S</w:t>
          </w:r>
          <w:r w:rsidR="004D62BC">
            <w:t>ISÄLTÖ</w:t>
          </w:r>
        </w:p>
        <w:p w14:paraId="074E35B2" w14:textId="77777777" w:rsidR="004D62BC" w:rsidRPr="004D62BC" w:rsidRDefault="004D62BC" w:rsidP="004D62BC">
          <w:pPr>
            <w:rPr>
              <w:lang w:eastAsia="fi-FI"/>
            </w:rPr>
          </w:pPr>
        </w:p>
        <w:p w14:paraId="5CEB381D" w14:textId="0AEAC3A5" w:rsidR="0062247F" w:rsidRDefault="004814E2">
          <w:pPr>
            <w:pStyle w:val="Sisluet2"/>
            <w:tabs>
              <w:tab w:val="right" w:leader="dot" w:pos="9628"/>
            </w:tabs>
            <w:rPr>
              <w:rFonts w:asciiTheme="minorHAnsi" w:eastAsiaTheme="minorEastAsia" w:hAnsiTheme="minorHAnsi"/>
              <w:noProof/>
              <w:kern w:val="2"/>
              <w:szCs w:val="24"/>
              <w:lang w:eastAsia="fi-FI"/>
              <w14:ligatures w14:val="standardContextual"/>
            </w:rPr>
          </w:pPr>
          <w:r>
            <w:fldChar w:fldCharType="begin"/>
          </w:r>
          <w:r>
            <w:instrText xml:space="preserve"> TOC \o "1-3" \h \z \u </w:instrText>
          </w:r>
          <w:r>
            <w:fldChar w:fldCharType="separate"/>
          </w:r>
          <w:hyperlink w:anchor="_Toc233266526" w:history="1">
            <w:r w:rsidR="0062247F" w:rsidRPr="00A17CC8">
              <w:rPr>
                <w:rStyle w:val="Hyperlinkki"/>
                <w:noProof/>
              </w:rPr>
              <w:t>1 PALVELUNTUOTTAJAA KOSKEVAT TIEDOT</w:t>
            </w:r>
            <w:r w:rsidR="0062247F">
              <w:rPr>
                <w:noProof/>
                <w:webHidden/>
              </w:rPr>
              <w:tab/>
            </w:r>
            <w:r w:rsidR="0062247F">
              <w:rPr>
                <w:noProof/>
                <w:webHidden/>
              </w:rPr>
              <w:fldChar w:fldCharType="begin"/>
            </w:r>
            <w:r w:rsidR="0062247F">
              <w:rPr>
                <w:noProof/>
                <w:webHidden/>
              </w:rPr>
              <w:instrText xml:space="preserve"> PAGEREF _Toc233266526 \h </w:instrText>
            </w:r>
            <w:r w:rsidR="0062247F">
              <w:rPr>
                <w:noProof/>
                <w:webHidden/>
              </w:rPr>
            </w:r>
            <w:r w:rsidR="0062247F">
              <w:rPr>
                <w:noProof/>
                <w:webHidden/>
              </w:rPr>
              <w:fldChar w:fldCharType="separate"/>
            </w:r>
            <w:r w:rsidR="0062247F">
              <w:rPr>
                <w:noProof/>
                <w:webHidden/>
              </w:rPr>
              <w:t>3</w:t>
            </w:r>
            <w:r w:rsidR="0062247F">
              <w:rPr>
                <w:noProof/>
                <w:webHidden/>
              </w:rPr>
              <w:fldChar w:fldCharType="end"/>
            </w:r>
          </w:hyperlink>
        </w:p>
        <w:p w14:paraId="46D4A7D3" w14:textId="66981544" w:rsidR="0062247F" w:rsidRDefault="0062247F">
          <w:pPr>
            <w:pStyle w:val="Sisluet2"/>
            <w:tabs>
              <w:tab w:val="right" w:leader="dot" w:pos="9628"/>
            </w:tabs>
            <w:rPr>
              <w:rFonts w:asciiTheme="minorHAnsi" w:eastAsiaTheme="minorEastAsia" w:hAnsiTheme="minorHAnsi"/>
              <w:noProof/>
              <w:kern w:val="2"/>
              <w:szCs w:val="24"/>
              <w:lang w:eastAsia="fi-FI"/>
              <w14:ligatures w14:val="standardContextual"/>
            </w:rPr>
          </w:pPr>
          <w:hyperlink w:anchor="_Toc233266527" w:history="1">
            <w:r w:rsidRPr="00A17CC8">
              <w:rPr>
                <w:rStyle w:val="Hyperlinkki"/>
                <w:noProof/>
              </w:rPr>
              <w:t>2 TOIMINTA-AJATUS, ARVOT JA TOIMINTAPERIAATTEET</w:t>
            </w:r>
            <w:r>
              <w:rPr>
                <w:noProof/>
                <w:webHidden/>
              </w:rPr>
              <w:tab/>
            </w:r>
            <w:r>
              <w:rPr>
                <w:noProof/>
                <w:webHidden/>
              </w:rPr>
              <w:fldChar w:fldCharType="begin"/>
            </w:r>
            <w:r>
              <w:rPr>
                <w:noProof/>
                <w:webHidden/>
              </w:rPr>
              <w:instrText xml:space="preserve"> PAGEREF _Toc233266527 \h </w:instrText>
            </w:r>
            <w:r>
              <w:rPr>
                <w:noProof/>
                <w:webHidden/>
              </w:rPr>
            </w:r>
            <w:r>
              <w:rPr>
                <w:noProof/>
                <w:webHidden/>
              </w:rPr>
              <w:fldChar w:fldCharType="separate"/>
            </w:r>
            <w:r>
              <w:rPr>
                <w:noProof/>
                <w:webHidden/>
              </w:rPr>
              <w:t>4</w:t>
            </w:r>
            <w:r>
              <w:rPr>
                <w:noProof/>
                <w:webHidden/>
              </w:rPr>
              <w:fldChar w:fldCharType="end"/>
            </w:r>
          </w:hyperlink>
        </w:p>
        <w:p w14:paraId="67371AB9" w14:textId="61389EE3" w:rsidR="0062247F" w:rsidRDefault="0062247F">
          <w:pPr>
            <w:pStyle w:val="Sisluet2"/>
            <w:tabs>
              <w:tab w:val="right" w:leader="dot" w:pos="9628"/>
            </w:tabs>
            <w:rPr>
              <w:rFonts w:asciiTheme="minorHAnsi" w:eastAsiaTheme="minorEastAsia" w:hAnsiTheme="minorHAnsi"/>
              <w:noProof/>
              <w:kern w:val="2"/>
              <w:szCs w:val="24"/>
              <w:lang w:eastAsia="fi-FI"/>
              <w14:ligatures w14:val="standardContextual"/>
            </w:rPr>
          </w:pPr>
          <w:hyperlink w:anchor="_Toc233266528" w:history="1">
            <w:r w:rsidRPr="00A17CC8">
              <w:rPr>
                <w:rStyle w:val="Hyperlinkki"/>
                <w:noProof/>
                <w:lang w:eastAsia="fi-FI"/>
              </w:rPr>
              <w:t>3 RISKIENHALLINTA ja riskien tunnistaminen</w:t>
            </w:r>
            <w:r>
              <w:rPr>
                <w:noProof/>
                <w:webHidden/>
              </w:rPr>
              <w:tab/>
            </w:r>
            <w:r>
              <w:rPr>
                <w:noProof/>
                <w:webHidden/>
              </w:rPr>
              <w:fldChar w:fldCharType="begin"/>
            </w:r>
            <w:r>
              <w:rPr>
                <w:noProof/>
                <w:webHidden/>
              </w:rPr>
              <w:instrText xml:space="preserve"> PAGEREF _Toc233266528 \h </w:instrText>
            </w:r>
            <w:r>
              <w:rPr>
                <w:noProof/>
                <w:webHidden/>
              </w:rPr>
            </w:r>
            <w:r>
              <w:rPr>
                <w:noProof/>
                <w:webHidden/>
              </w:rPr>
              <w:fldChar w:fldCharType="separate"/>
            </w:r>
            <w:r>
              <w:rPr>
                <w:noProof/>
                <w:webHidden/>
              </w:rPr>
              <w:t>5</w:t>
            </w:r>
            <w:r>
              <w:rPr>
                <w:noProof/>
                <w:webHidden/>
              </w:rPr>
              <w:fldChar w:fldCharType="end"/>
            </w:r>
          </w:hyperlink>
        </w:p>
        <w:p w14:paraId="48091994" w14:textId="754CA912" w:rsidR="0062247F" w:rsidRDefault="0062247F">
          <w:pPr>
            <w:pStyle w:val="Sisluet2"/>
            <w:tabs>
              <w:tab w:val="right" w:leader="dot" w:pos="9628"/>
            </w:tabs>
            <w:rPr>
              <w:rFonts w:asciiTheme="minorHAnsi" w:eastAsiaTheme="minorEastAsia" w:hAnsiTheme="minorHAnsi"/>
              <w:noProof/>
              <w:kern w:val="2"/>
              <w:szCs w:val="24"/>
              <w:lang w:eastAsia="fi-FI"/>
              <w14:ligatures w14:val="standardContextual"/>
            </w:rPr>
          </w:pPr>
          <w:hyperlink w:anchor="_Toc233266529" w:history="1">
            <w:r w:rsidRPr="00A17CC8">
              <w:rPr>
                <w:rStyle w:val="Hyperlinkki"/>
                <w:noProof/>
              </w:rPr>
              <w:t>4 OMAVALVONTAOHJELMA JA OMAVALVONTASUUNNITELMAN LAATIMINEN</w:t>
            </w:r>
            <w:r>
              <w:rPr>
                <w:noProof/>
                <w:webHidden/>
              </w:rPr>
              <w:tab/>
            </w:r>
            <w:r>
              <w:rPr>
                <w:noProof/>
                <w:webHidden/>
              </w:rPr>
              <w:fldChar w:fldCharType="begin"/>
            </w:r>
            <w:r>
              <w:rPr>
                <w:noProof/>
                <w:webHidden/>
              </w:rPr>
              <w:instrText xml:space="preserve"> PAGEREF _Toc233266529 \h </w:instrText>
            </w:r>
            <w:r>
              <w:rPr>
                <w:noProof/>
                <w:webHidden/>
              </w:rPr>
            </w:r>
            <w:r>
              <w:rPr>
                <w:noProof/>
                <w:webHidden/>
              </w:rPr>
              <w:fldChar w:fldCharType="separate"/>
            </w:r>
            <w:r>
              <w:rPr>
                <w:noProof/>
                <w:webHidden/>
              </w:rPr>
              <w:t>8</w:t>
            </w:r>
            <w:r>
              <w:rPr>
                <w:noProof/>
                <w:webHidden/>
              </w:rPr>
              <w:fldChar w:fldCharType="end"/>
            </w:r>
          </w:hyperlink>
        </w:p>
        <w:p w14:paraId="20270B99" w14:textId="0EA8D57A" w:rsidR="0062247F" w:rsidRDefault="0062247F">
          <w:pPr>
            <w:pStyle w:val="Sisluet2"/>
            <w:tabs>
              <w:tab w:val="right" w:leader="dot" w:pos="9628"/>
            </w:tabs>
            <w:rPr>
              <w:rFonts w:asciiTheme="minorHAnsi" w:eastAsiaTheme="minorEastAsia" w:hAnsiTheme="minorHAnsi"/>
              <w:noProof/>
              <w:kern w:val="2"/>
              <w:szCs w:val="24"/>
              <w:lang w:eastAsia="fi-FI"/>
              <w14:ligatures w14:val="standardContextual"/>
            </w:rPr>
          </w:pPr>
          <w:hyperlink w:anchor="_Toc233266530" w:history="1">
            <w:r w:rsidRPr="00A17CC8">
              <w:rPr>
                <w:rStyle w:val="Hyperlinkki"/>
                <w:noProof/>
              </w:rPr>
              <w:t>5 ASIAKKAAN ASEMA JA OIKEUDET</w:t>
            </w:r>
            <w:r>
              <w:rPr>
                <w:noProof/>
                <w:webHidden/>
              </w:rPr>
              <w:tab/>
            </w:r>
            <w:r>
              <w:rPr>
                <w:noProof/>
                <w:webHidden/>
              </w:rPr>
              <w:fldChar w:fldCharType="begin"/>
            </w:r>
            <w:r>
              <w:rPr>
                <w:noProof/>
                <w:webHidden/>
              </w:rPr>
              <w:instrText xml:space="preserve"> PAGEREF _Toc233266530 \h </w:instrText>
            </w:r>
            <w:r>
              <w:rPr>
                <w:noProof/>
                <w:webHidden/>
              </w:rPr>
            </w:r>
            <w:r>
              <w:rPr>
                <w:noProof/>
                <w:webHidden/>
              </w:rPr>
              <w:fldChar w:fldCharType="separate"/>
            </w:r>
            <w:r>
              <w:rPr>
                <w:noProof/>
                <w:webHidden/>
              </w:rPr>
              <w:t>9</w:t>
            </w:r>
            <w:r>
              <w:rPr>
                <w:noProof/>
                <w:webHidden/>
              </w:rPr>
              <w:fldChar w:fldCharType="end"/>
            </w:r>
          </w:hyperlink>
        </w:p>
        <w:p w14:paraId="14F4B557" w14:textId="252505C1" w:rsidR="0062247F" w:rsidRDefault="0062247F">
          <w:pPr>
            <w:pStyle w:val="Sisluet2"/>
            <w:tabs>
              <w:tab w:val="right" w:leader="dot" w:pos="9628"/>
            </w:tabs>
            <w:rPr>
              <w:rFonts w:asciiTheme="minorHAnsi" w:eastAsiaTheme="minorEastAsia" w:hAnsiTheme="minorHAnsi"/>
              <w:noProof/>
              <w:kern w:val="2"/>
              <w:szCs w:val="24"/>
              <w:lang w:eastAsia="fi-FI"/>
              <w14:ligatures w14:val="standardContextual"/>
            </w:rPr>
          </w:pPr>
          <w:hyperlink w:anchor="_Toc233266531" w:history="1">
            <w:r w:rsidRPr="00A17CC8">
              <w:rPr>
                <w:rStyle w:val="Hyperlinkki"/>
                <w:noProof/>
              </w:rPr>
              <w:t>6 PALVELUN SISÄLLÖN OMAVALVONTA</w:t>
            </w:r>
            <w:r>
              <w:rPr>
                <w:noProof/>
                <w:webHidden/>
              </w:rPr>
              <w:tab/>
            </w:r>
            <w:r>
              <w:rPr>
                <w:noProof/>
                <w:webHidden/>
              </w:rPr>
              <w:fldChar w:fldCharType="begin"/>
            </w:r>
            <w:r>
              <w:rPr>
                <w:noProof/>
                <w:webHidden/>
              </w:rPr>
              <w:instrText xml:space="preserve"> PAGEREF _Toc233266531 \h </w:instrText>
            </w:r>
            <w:r>
              <w:rPr>
                <w:noProof/>
                <w:webHidden/>
              </w:rPr>
            </w:r>
            <w:r>
              <w:rPr>
                <w:noProof/>
                <w:webHidden/>
              </w:rPr>
              <w:fldChar w:fldCharType="separate"/>
            </w:r>
            <w:r>
              <w:rPr>
                <w:noProof/>
                <w:webHidden/>
              </w:rPr>
              <w:t>12</w:t>
            </w:r>
            <w:r>
              <w:rPr>
                <w:noProof/>
                <w:webHidden/>
              </w:rPr>
              <w:fldChar w:fldCharType="end"/>
            </w:r>
          </w:hyperlink>
        </w:p>
        <w:p w14:paraId="0ADD8C65" w14:textId="61111D5A" w:rsidR="0062247F" w:rsidRDefault="0062247F">
          <w:pPr>
            <w:pStyle w:val="Sisluet2"/>
            <w:tabs>
              <w:tab w:val="right" w:leader="dot" w:pos="9628"/>
            </w:tabs>
            <w:rPr>
              <w:rFonts w:asciiTheme="minorHAnsi" w:eastAsiaTheme="minorEastAsia" w:hAnsiTheme="minorHAnsi"/>
              <w:noProof/>
              <w:kern w:val="2"/>
              <w:szCs w:val="24"/>
              <w:lang w:eastAsia="fi-FI"/>
              <w14:ligatures w14:val="standardContextual"/>
            </w:rPr>
          </w:pPr>
          <w:hyperlink w:anchor="_Toc233266532" w:history="1">
            <w:r w:rsidRPr="00A17CC8">
              <w:rPr>
                <w:rStyle w:val="Hyperlinkki"/>
                <w:noProof/>
              </w:rPr>
              <w:t>7 ASIAKASTURVALLISUUS</w:t>
            </w:r>
            <w:r>
              <w:rPr>
                <w:noProof/>
                <w:webHidden/>
              </w:rPr>
              <w:tab/>
            </w:r>
            <w:r>
              <w:rPr>
                <w:noProof/>
                <w:webHidden/>
              </w:rPr>
              <w:fldChar w:fldCharType="begin"/>
            </w:r>
            <w:r>
              <w:rPr>
                <w:noProof/>
                <w:webHidden/>
              </w:rPr>
              <w:instrText xml:space="preserve"> PAGEREF _Toc233266532 \h </w:instrText>
            </w:r>
            <w:r>
              <w:rPr>
                <w:noProof/>
                <w:webHidden/>
              </w:rPr>
            </w:r>
            <w:r>
              <w:rPr>
                <w:noProof/>
                <w:webHidden/>
              </w:rPr>
              <w:fldChar w:fldCharType="separate"/>
            </w:r>
            <w:r>
              <w:rPr>
                <w:noProof/>
                <w:webHidden/>
              </w:rPr>
              <w:t>17</w:t>
            </w:r>
            <w:r>
              <w:rPr>
                <w:noProof/>
                <w:webHidden/>
              </w:rPr>
              <w:fldChar w:fldCharType="end"/>
            </w:r>
          </w:hyperlink>
        </w:p>
        <w:p w14:paraId="705FC499" w14:textId="5C48EEA9" w:rsidR="0062247F" w:rsidRDefault="0062247F">
          <w:pPr>
            <w:pStyle w:val="Sisluet2"/>
            <w:tabs>
              <w:tab w:val="right" w:leader="dot" w:pos="9628"/>
            </w:tabs>
            <w:rPr>
              <w:rFonts w:asciiTheme="minorHAnsi" w:eastAsiaTheme="minorEastAsia" w:hAnsiTheme="minorHAnsi"/>
              <w:noProof/>
              <w:kern w:val="2"/>
              <w:szCs w:val="24"/>
              <w:lang w:eastAsia="fi-FI"/>
              <w14:ligatures w14:val="standardContextual"/>
            </w:rPr>
          </w:pPr>
          <w:hyperlink w:anchor="_Toc233266533" w:history="1">
            <w:r w:rsidRPr="00A17CC8">
              <w:rPr>
                <w:rStyle w:val="Hyperlinkki"/>
                <w:noProof/>
              </w:rPr>
              <w:t>8 ASIAKAS- JA POTILASTIETOJEN KÄSITTELY JA KIRJAAMINEN</w:t>
            </w:r>
            <w:r>
              <w:rPr>
                <w:noProof/>
                <w:webHidden/>
              </w:rPr>
              <w:tab/>
            </w:r>
            <w:r>
              <w:rPr>
                <w:noProof/>
                <w:webHidden/>
              </w:rPr>
              <w:fldChar w:fldCharType="begin"/>
            </w:r>
            <w:r>
              <w:rPr>
                <w:noProof/>
                <w:webHidden/>
              </w:rPr>
              <w:instrText xml:space="preserve"> PAGEREF _Toc233266533 \h </w:instrText>
            </w:r>
            <w:r>
              <w:rPr>
                <w:noProof/>
                <w:webHidden/>
              </w:rPr>
            </w:r>
            <w:r>
              <w:rPr>
                <w:noProof/>
                <w:webHidden/>
              </w:rPr>
              <w:fldChar w:fldCharType="separate"/>
            </w:r>
            <w:r>
              <w:rPr>
                <w:noProof/>
                <w:webHidden/>
              </w:rPr>
              <w:t>21</w:t>
            </w:r>
            <w:r>
              <w:rPr>
                <w:noProof/>
                <w:webHidden/>
              </w:rPr>
              <w:fldChar w:fldCharType="end"/>
            </w:r>
          </w:hyperlink>
        </w:p>
        <w:p w14:paraId="25060D7B" w14:textId="0161890F" w:rsidR="0062247F" w:rsidRDefault="0062247F">
          <w:pPr>
            <w:pStyle w:val="Sisluet2"/>
            <w:tabs>
              <w:tab w:val="right" w:leader="dot" w:pos="9628"/>
            </w:tabs>
            <w:rPr>
              <w:rFonts w:asciiTheme="minorHAnsi" w:eastAsiaTheme="minorEastAsia" w:hAnsiTheme="minorHAnsi"/>
              <w:noProof/>
              <w:kern w:val="2"/>
              <w:szCs w:val="24"/>
              <w:lang w:eastAsia="fi-FI"/>
              <w14:ligatures w14:val="standardContextual"/>
            </w:rPr>
          </w:pPr>
          <w:hyperlink w:anchor="_Toc233266534" w:history="1">
            <w:r w:rsidRPr="00A17CC8">
              <w:rPr>
                <w:rStyle w:val="Hyperlinkki"/>
                <w:noProof/>
              </w:rPr>
              <w:t>10 OMAVALVONTASUUNNITELMAN SEURANTA</w:t>
            </w:r>
            <w:r>
              <w:rPr>
                <w:noProof/>
                <w:webHidden/>
              </w:rPr>
              <w:tab/>
            </w:r>
            <w:r>
              <w:rPr>
                <w:noProof/>
                <w:webHidden/>
              </w:rPr>
              <w:fldChar w:fldCharType="begin"/>
            </w:r>
            <w:r>
              <w:rPr>
                <w:noProof/>
                <w:webHidden/>
              </w:rPr>
              <w:instrText xml:space="preserve"> PAGEREF _Toc233266534 \h </w:instrText>
            </w:r>
            <w:r>
              <w:rPr>
                <w:noProof/>
                <w:webHidden/>
              </w:rPr>
            </w:r>
            <w:r>
              <w:rPr>
                <w:noProof/>
                <w:webHidden/>
              </w:rPr>
              <w:fldChar w:fldCharType="separate"/>
            </w:r>
            <w:r>
              <w:rPr>
                <w:noProof/>
                <w:webHidden/>
              </w:rPr>
              <w:t>22</w:t>
            </w:r>
            <w:r>
              <w:rPr>
                <w:noProof/>
                <w:webHidden/>
              </w:rPr>
              <w:fldChar w:fldCharType="end"/>
            </w:r>
          </w:hyperlink>
        </w:p>
        <w:p w14:paraId="664EE51A" w14:textId="743FF0BC" w:rsidR="004814E2" w:rsidRDefault="004814E2">
          <w:r>
            <w:rPr>
              <w:b/>
              <w:bCs/>
            </w:rPr>
            <w:fldChar w:fldCharType="end"/>
          </w:r>
        </w:p>
      </w:sdtContent>
    </w:sdt>
    <w:p w14:paraId="064761DE" w14:textId="0A4D60C0" w:rsidR="0094421F" w:rsidRPr="00004007" w:rsidRDefault="004D62BC" w:rsidP="0094421F">
      <w:pPr>
        <w:rPr>
          <w:rFonts w:eastAsiaTheme="majorEastAsia" w:cstheme="majorBidi"/>
          <w:sz w:val="26"/>
          <w:szCs w:val="26"/>
        </w:rPr>
      </w:pPr>
      <w:r>
        <w:br w:type="page"/>
      </w:r>
      <w:bookmarkEnd w:id="0"/>
    </w:p>
    <w:p w14:paraId="1BE6C52A" w14:textId="3D525E6D" w:rsidR="004238A6" w:rsidRPr="004238A6" w:rsidRDefault="00DE6CB7" w:rsidP="0099749E">
      <w:pPr>
        <w:pStyle w:val="Otsikko2"/>
      </w:pPr>
      <w:bookmarkStart w:id="1" w:name="_Toc45556421"/>
      <w:bookmarkStart w:id="2" w:name="_Toc233266526"/>
      <w:r w:rsidRPr="00DE6CB7">
        <w:lastRenderedPageBreak/>
        <w:t>1 PALVELUNTUOTTAJAA KOSKEVAT TIEDOT</w:t>
      </w:r>
      <w:bookmarkEnd w:id="1"/>
      <w:bookmarkEnd w:id="2"/>
    </w:p>
    <w:p w14:paraId="3B689887" w14:textId="77777777" w:rsidR="0044468C" w:rsidRPr="002F0E26" w:rsidRDefault="00DE6CB7" w:rsidP="0044468C">
      <w:pPr>
        <w:rPr>
          <w:b/>
          <w:bCs/>
        </w:rPr>
      </w:pPr>
      <w:bookmarkStart w:id="3" w:name="_Toc45556422"/>
      <w:r w:rsidRPr="002F0E26">
        <w:rPr>
          <w:b/>
          <w:bCs/>
        </w:rPr>
        <w:t>Palveluntuottaja</w:t>
      </w:r>
      <w:bookmarkEnd w:id="3"/>
      <w:r w:rsidR="0044468C" w:rsidRPr="002F0E26">
        <w:rPr>
          <w:b/>
          <w:bCs/>
        </w:rPr>
        <w:t xml:space="preserve">: </w:t>
      </w:r>
    </w:p>
    <w:p w14:paraId="657E23BD" w14:textId="058E33DF" w:rsidR="0044468C" w:rsidRDefault="0020413C" w:rsidP="0044468C">
      <w:r w:rsidRPr="0074056B">
        <w:t>Kajaanin Arvola-koti ry</w:t>
      </w:r>
    </w:p>
    <w:p w14:paraId="257D4A52" w14:textId="36B03475" w:rsidR="00FE1005" w:rsidRPr="0074056B" w:rsidRDefault="00FE1005" w:rsidP="0044468C">
      <w:r w:rsidRPr="0074056B">
        <w:t xml:space="preserve">Y-tunnus </w:t>
      </w:r>
      <w:r w:rsidR="0020413C" w:rsidRPr="0074056B">
        <w:t>0185545–7</w:t>
      </w:r>
      <w:r w:rsidR="00512456" w:rsidRPr="0074056B">
        <w:tab/>
      </w:r>
    </w:p>
    <w:p w14:paraId="14409B7F" w14:textId="6F5ECCE8" w:rsidR="00DE6CB7" w:rsidRDefault="00B06D77" w:rsidP="00466F73">
      <w:bookmarkStart w:id="4" w:name="_Toc45556423"/>
      <w:r w:rsidRPr="0074056B">
        <w:t>Kunta</w:t>
      </w:r>
      <w:bookmarkEnd w:id="4"/>
      <w:r w:rsidR="00DB0608">
        <w:t>:</w:t>
      </w:r>
      <w:r w:rsidR="00DE6CB7" w:rsidRPr="0074056B">
        <w:t xml:space="preserve"> </w:t>
      </w:r>
      <w:r w:rsidR="0020413C" w:rsidRPr="0074056B">
        <w:t>Kajaan</w:t>
      </w:r>
      <w:r w:rsidR="00466F73" w:rsidRPr="0074056B">
        <w:t>i</w:t>
      </w:r>
    </w:p>
    <w:p w14:paraId="29BA34C6" w14:textId="622EB8AF" w:rsidR="00DE6CB7" w:rsidRPr="0074056B" w:rsidRDefault="00205C79" w:rsidP="002F0E26">
      <w:r>
        <w:t>www.arvolakoti.fi</w:t>
      </w:r>
      <w:r w:rsidR="00DE6CB7" w:rsidRPr="0074056B">
        <w:tab/>
      </w:r>
      <w:r w:rsidR="00DE6CB7" w:rsidRPr="0074056B">
        <w:tab/>
      </w:r>
    </w:p>
    <w:p w14:paraId="20306E55" w14:textId="77777777" w:rsidR="005150CF" w:rsidRDefault="00B06D77" w:rsidP="00512456">
      <w:bookmarkStart w:id="5" w:name="_Toc45556424"/>
      <w:r w:rsidRPr="002F0E26">
        <w:rPr>
          <w:b/>
          <w:bCs/>
        </w:rPr>
        <w:t>Toimintayksikkö</w:t>
      </w:r>
      <w:r w:rsidR="002F0E26" w:rsidRPr="002F0E26">
        <w:rPr>
          <w:b/>
          <w:bCs/>
        </w:rPr>
        <w:t>nimi</w:t>
      </w:r>
      <w:r w:rsidR="002F0E26">
        <w:t>:</w:t>
      </w:r>
      <w:r w:rsidR="00512456" w:rsidRPr="0074056B">
        <w:t xml:space="preserve"> </w:t>
      </w:r>
      <w:bookmarkEnd w:id="5"/>
    </w:p>
    <w:p w14:paraId="45918E35" w14:textId="2AD3F37B" w:rsidR="00DE6CB7" w:rsidRPr="0074056B" w:rsidRDefault="0020413C" w:rsidP="00512456">
      <w:r w:rsidRPr="0074056B">
        <w:t>Palvelutalo Arvola I</w:t>
      </w:r>
      <w:r w:rsidR="00512456" w:rsidRPr="0074056B">
        <w:tab/>
      </w:r>
      <w:r w:rsidR="00512456" w:rsidRPr="0074056B">
        <w:tab/>
      </w:r>
      <w:r w:rsidR="00DE6CB7" w:rsidRPr="0074056B">
        <w:tab/>
      </w:r>
      <w:r w:rsidR="00DE6CB7" w:rsidRPr="0074056B">
        <w:tab/>
      </w:r>
    </w:p>
    <w:p w14:paraId="6A58D399" w14:textId="77777777" w:rsidR="008D5CFF" w:rsidRDefault="005150CF" w:rsidP="00DE6CB7">
      <w:pPr>
        <w:spacing w:line="276" w:lineRule="auto"/>
      </w:pPr>
      <w:r>
        <w:t>o</w:t>
      </w:r>
      <w:r w:rsidR="00DE6CB7" w:rsidRPr="0074056B">
        <w:t>soite</w:t>
      </w:r>
      <w:r>
        <w:t>:</w:t>
      </w:r>
      <w:r w:rsidR="00512456" w:rsidRPr="0074056B">
        <w:t xml:space="preserve"> </w:t>
      </w:r>
      <w:r w:rsidR="0020413C" w:rsidRPr="0074056B">
        <w:t>Seminaarinkatu 5 B</w:t>
      </w:r>
      <w:r>
        <w:t>, 87100 Kajaani</w:t>
      </w:r>
      <w:r w:rsidR="00DE6CB7" w:rsidRPr="0074056B">
        <w:tab/>
      </w:r>
    </w:p>
    <w:p w14:paraId="311F6C3B" w14:textId="7D01D5E7" w:rsidR="008D5CFF" w:rsidRDefault="008D5CFF" w:rsidP="00DE6CB7">
      <w:pPr>
        <w:spacing w:line="276" w:lineRule="auto"/>
      </w:pPr>
      <w:r>
        <w:t xml:space="preserve">Sähköposti: </w:t>
      </w:r>
      <w:hyperlink r:id="rId10" w:history="1">
        <w:r w:rsidRPr="00870378">
          <w:rPr>
            <w:rStyle w:val="Hyperlinkki"/>
          </w:rPr>
          <w:t>toimisto@arvolakoti.fi</w:t>
        </w:r>
      </w:hyperlink>
    </w:p>
    <w:p w14:paraId="7C96874C" w14:textId="7E2131B3" w:rsidR="00B62564" w:rsidRPr="00B62564" w:rsidRDefault="00B62564" w:rsidP="00DE6CB7">
      <w:pPr>
        <w:spacing w:line="276" w:lineRule="auto"/>
        <w:rPr>
          <w:b/>
          <w:bCs/>
        </w:rPr>
      </w:pPr>
      <w:r w:rsidRPr="00B62564">
        <w:rPr>
          <w:b/>
          <w:bCs/>
        </w:rPr>
        <w:t>Johtaja:</w:t>
      </w:r>
    </w:p>
    <w:p w14:paraId="794D4B61" w14:textId="77777777" w:rsidR="00BF2B6B" w:rsidRDefault="006D35A7" w:rsidP="007625FF">
      <w:pPr>
        <w:spacing w:line="276" w:lineRule="auto"/>
      </w:pPr>
      <w:r w:rsidRPr="0074056B">
        <w:t xml:space="preserve">Heta </w:t>
      </w:r>
      <w:r w:rsidR="00122028" w:rsidRPr="0074056B">
        <w:t>Mehtonen</w:t>
      </w:r>
    </w:p>
    <w:p w14:paraId="2A861C30" w14:textId="77777777" w:rsidR="00BF2B6B" w:rsidRDefault="0076345D" w:rsidP="007625FF">
      <w:pPr>
        <w:spacing w:line="276" w:lineRule="auto"/>
      </w:pPr>
      <w:r w:rsidRPr="0074056B">
        <w:t>Puhelin</w:t>
      </w:r>
      <w:r w:rsidR="00BF2B6B">
        <w:t>:</w:t>
      </w:r>
      <w:r w:rsidR="00FE1005" w:rsidRPr="0074056B">
        <w:t xml:space="preserve"> </w:t>
      </w:r>
      <w:r w:rsidR="0020413C" w:rsidRPr="0074056B">
        <w:t>050 413 5650</w:t>
      </w:r>
    </w:p>
    <w:p w14:paraId="3DF19201" w14:textId="1EE0A0D0" w:rsidR="00EF55EA" w:rsidRDefault="00DE6CB7" w:rsidP="007625FF">
      <w:pPr>
        <w:spacing w:line="276" w:lineRule="auto"/>
      </w:pPr>
      <w:r w:rsidRPr="0074056B">
        <w:t>Sähköposti</w:t>
      </w:r>
      <w:r w:rsidR="00FE1005" w:rsidRPr="0074056B">
        <w:t xml:space="preserve"> </w:t>
      </w:r>
      <w:hyperlink r:id="rId11" w:history="1">
        <w:r w:rsidR="00A42BC7" w:rsidRPr="0074056B">
          <w:rPr>
            <w:rStyle w:val="Hyperlinkki"/>
            <w:u w:val="none"/>
          </w:rPr>
          <w:t>heta.mehtonen@arvolakoti.fi</w:t>
        </w:r>
      </w:hyperlink>
    </w:p>
    <w:p w14:paraId="4DC2CFB4" w14:textId="3DF39022" w:rsidR="00D27E96" w:rsidRDefault="00FA2FFF" w:rsidP="00FA2FFF">
      <w:pPr>
        <w:spacing w:line="276" w:lineRule="auto"/>
      </w:pPr>
      <w:r w:rsidRPr="00FA2FFF">
        <w:rPr>
          <w:b/>
          <w:bCs/>
        </w:rPr>
        <w:t>Toimistopäällikkö:</w:t>
      </w:r>
      <w:r w:rsidR="00CA6399">
        <w:rPr>
          <w:b/>
          <w:bCs/>
        </w:rPr>
        <w:t xml:space="preserve"> </w:t>
      </w:r>
      <w:r>
        <w:t>Tarja Väisänen</w:t>
      </w:r>
      <w:r w:rsidR="00CA6399">
        <w:t>, puhelin:</w:t>
      </w:r>
      <w:r>
        <w:t xml:space="preserve"> 044</w:t>
      </w:r>
      <w:r w:rsidR="00CA6399">
        <w:t> </w:t>
      </w:r>
      <w:r>
        <w:t>300</w:t>
      </w:r>
      <w:r w:rsidR="00CA6399">
        <w:t xml:space="preserve"> </w:t>
      </w:r>
      <w:r>
        <w:t xml:space="preserve">8776, </w:t>
      </w:r>
      <w:hyperlink r:id="rId12" w:history="1">
        <w:r w:rsidR="00E30E15" w:rsidRPr="007D5D9B">
          <w:rPr>
            <w:rStyle w:val="Hyperlinkki"/>
          </w:rPr>
          <w:t>tarja.vaisanen@arvolakoti.fi</w:t>
        </w:r>
      </w:hyperlink>
    </w:p>
    <w:p w14:paraId="290CCEE0" w14:textId="06FE90AC" w:rsidR="00E30E15" w:rsidRPr="00B62564" w:rsidRDefault="00E30E15" w:rsidP="00FA2FFF">
      <w:pPr>
        <w:spacing w:line="276" w:lineRule="auto"/>
      </w:pPr>
      <w:r w:rsidRPr="00E30E15">
        <w:rPr>
          <w:b/>
          <w:bCs/>
        </w:rPr>
        <w:t>Järjestämisvastuinen hyvinvointialue</w:t>
      </w:r>
      <w:r>
        <w:t>: Kainuun hyvinvointialue</w:t>
      </w:r>
    </w:p>
    <w:p w14:paraId="4FE1C3FD" w14:textId="103059D6" w:rsidR="00FE1005" w:rsidRPr="0074056B" w:rsidRDefault="00FE1005" w:rsidP="00BA4BA1">
      <w:pPr>
        <w:rPr>
          <w:b/>
          <w:bCs/>
        </w:rPr>
      </w:pPr>
      <w:r w:rsidRPr="0074056B">
        <w:rPr>
          <w:b/>
          <w:bCs/>
        </w:rPr>
        <w:t>Toimintalupatiedot</w:t>
      </w:r>
      <w:r w:rsidR="00A609F4">
        <w:rPr>
          <w:b/>
          <w:bCs/>
        </w:rPr>
        <w:t xml:space="preserve"> </w:t>
      </w:r>
      <w:r w:rsidR="00D629CD">
        <w:rPr>
          <w:b/>
          <w:bCs/>
        </w:rPr>
        <w:t>(</w:t>
      </w:r>
      <w:r w:rsidR="00A609F4" w:rsidRPr="00A609F4">
        <w:t>yksityiset sosiaalipalvelut</w:t>
      </w:r>
      <w:r w:rsidR="00D629CD">
        <w:t>):</w:t>
      </w:r>
    </w:p>
    <w:p w14:paraId="79D2B3E7" w14:textId="0631C5B1" w:rsidR="00BA4F78" w:rsidRDefault="00934784" w:rsidP="007625FF">
      <w:pPr>
        <w:spacing w:line="276" w:lineRule="auto"/>
      </w:pPr>
      <w:r>
        <w:t>Lupa- ja</w:t>
      </w:r>
      <w:r w:rsidR="00A739DD">
        <w:t xml:space="preserve"> </w:t>
      </w:r>
      <w:r>
        <w:t>valvontavirasto (LVV)</w:t>
      </w:r>
    </w:p>
    <w:p w14:paraId="4BEC526D" w14:textId="71DF8A65" w:rsidR="00085055" w:rsidRDefault="00BA4F78" w:rsidP="007625FF">
      <w:pPr>
        <w:spacing w:line="276" w:lineRule="auto"/>
      </w:pPr>
      <w:r>
        <w:t>Toimilupa myönnetty</w:t>
      </w:r>
      <w:r w:rsidR="00085055">
        <w:t xml:space="preserve"> </w:t>
      </w:r>
      <w:r w:rsidR="00D660BC">
        <w:t xml:space="preserve">2.12.2019, </w:t>
      </w:r>
      <w:r w:rsidR="00F346A2" w:rsidRPr="0074056B">
        <w:t xml:space="preserve">Luvan muutos </w:t>
      </w:r>
      <w:r w:rsidR="00E87FDB">
        <w:t>20</w:t>
      </w:r>
      <w:r w:rsidR="00A1755D" w:rsidRPr="0074056B">
        <w:t>.5.2025</w:t>
      </w:r>
    </w:p>
    <w:p w14:paraId="0BC4306A" w14:textId="77777777" w:rsidR="00C24B1E" w:rsidRDefault="00085055" w:rsidP="007625FF">
      <w:pPr>
        <w:spacing w:line="276" w:lineRule="auto"/>
      </w:pPr>
      <w:r>
        <w:t>Palvelu, johon lupa on myönnetty</w:t>
      </w:r>
      <w:r w:rsidR="00C24B1E">
        <w:t>:</w:t>
      </w:r>
    </w:p>
    <w:p w14:paraId="018239F0" w14:textId="77777777" w:rsidR="00217909" w:rsidRDefault="00C24B1E" w:rsidP="00217909">
      <w:pPr>
        <w:spacing w:line="276" w:lineRule="auto"/>
      </w:pPr>
      <w:r>
        <w:t>Luvanvarainen ympärivuorokautinen palveluasuminen ikäihmisille, 20 paikkaa</w:t>
      </w:r>
      <w:r w:rsidR="007625FF" w:rsidRPr="0074056B">
        <w:tab/>
      </w:r>
      <w:bookmarkStart w:id="6" w:name="_Toc45556426"/>
    </w:p>
    <w:p w14:paraId="364C0B02" w14:textId="7BF1ACE1" w:rsidR="00825315" w:rsidRPr="00217909" w:rsidRDefault="00B06D77" w:rsidP="00217909">
      <w:pPr>
        <w:spacing w:line="276" w:lineRule="auto"/>
      </w:pPr>
      <w:r w:rsidRPr="00825315">
        <w:rPr>
          <w:b/>
          <w:bCs/>
        </w:rPr>
        <w:t>Alihankintana ostetut palvelut ja niiden tuottajat</w:t>
      </w:r>
      <w:bookmarkEnd w:id="6"/>
      <w:r w:rsidR="00825315" w:rsidRPr="00825315">
        <w:rPr>
          <w:b/>
          <w:bCs/>
        </w:rPr>
        <w:t>:</w:t>
      </w:r>
    </w:p>
    <w:p w14:paraId="78CA7DDD" w14:textId="77777777" w:rsidR="00217909" w:rsidRDefault="00825315" w:rsidP="00B06D77">
      <w:r>
        <w:t>Apteekkipalvelut: Veturi apteekki</w:t>
      </w:r>
    </w:p>
    <w:p w14:paraId="3E926412" w14:textId="13A74CBA" w:rsidR="00217909" w:rsidRDefault="00217909" w:rsidP="00B06D77">
      <w:r>
        <w:t xml:space="preserve">Hygienia-hoivatarvikkeet: </w:t>
      </w:r>
      <w:r w:rsidR="00301541">
        <w:t>Hoivatuonti Oy, Suomen sairaalatukk</w:t>
      </w:r>
      <w:r w:rsidR="00226EF0">
        <w:t>u</w:t>
      </w:r>
      <w:r w:rsidR="005B1476">
        <w:t>, Pamark Group</w:t>
      </w:r>
    </w:p>
    <w:p w14:paraId="40100297" w14:textId="6A6B0C88" w:rsidR="00451E98" w:rsidRDefault="00451E98" w:rsidP="00B06D77">
      <w:r>
        <w:t>Toimistotarvikkeet: Praecom Oy</w:t>
      </w:r>
    </w:p>
    <w:p w14:paraId="714B811B" w14:textId="6E33EBAC" w:rsidR="00451E98" w:rsidRDefault="00451E98" w:rsidP="00B06D77">
      <w:r>
        <w:t>Kiinteistöhuolto päivystys: K</w:t>
      </w:r>
      <w:r w:rsidR="00BF1DE8">
        <w:t>ajaanin huoltokeskus Oy</w:t>
      </w:r>
      <w:r w:rsidR="00FA5579">
        <w:t>, lumen auraus/urakoitsija</w:t>
      </w:r>
    </w:p>
    <w:p w14:paraId="4612593A" w14:textId="183FE6FF" w:rsidR="00D87F82" w:rsidRDefault="00D87F82" w:rsidP="00B06D77">
      <w:r>
        <w:t>Jätehuolto: Kajaanin jäteauto Oy</w:t>
      </w:r>
    </w:p>
    <w:p w14:paraId="583538E6" w14:textId="163F237C" w:rsidR="0075019F" w:rsidRDefault="0075019F" w:rsidP="00B06D77">
      <w:r>
        <w:t>Elintarvikkeet: Prisma, Meira</w:t>
      </w:r>
      <w:r w:rsidR="00FD7525">
        <w:t xml:space="preserve"> Nova</w:t>
      </w:r>
      <w:r w:rsidR="0039023E">
        <w:t xml:space="preserve"> </w:t>
      </w:r>
      <w:r w:rsidR="008C4A77">
        <w:t>Oy, Porokylän leipomo Oy</w:t>
      </w:r>
    </w:p>
    <w:p w14:paraId="20046103" w14:textId="3797A0D3" w:rsidR="0075019F" w:rsidRDefault="0075019F" w:rsidP="00B06D77">
      <w:r>
        <w:t>Ruoka: Feelia Oy</w:t>
      </w:r>
    </w:p>
    <w:p w14:paraId="7277FDD5" w14:textId="73D4E441" w:rsidR="00BB2617" w:rsidRDefault="00BB2617" w:rsidP="00B06D77">
      <w:r w:rsidRPr="00323F06">
        <w:rPr>
          <w:b/>
          <w:bCs/>
        </w:rPr>
        <w:lastRenderedPageBreak/>
        <w:t>Tiet</w:t>
      </w:r>
      <w:r w:rsidR="004D1BBF" w:rsidRPr="00323F06">
        <w:rPr>
          <w:b/>
          <w:bCs/>
        </w:rPr>
        <w:t>otekniikkapalvelut ja tietotu</w:t>
      </w:r>
      <w:r w:rsidR="000351E7" w:rsidRPr="00323F06">
        <w:rPr>
          <w:b/>
          <w:bCs/>
        </w:rPr>
        <w:t>r</w:t>
      </w:r>
      <w:r w:rsidR="004D1BBF" w:rsidRPr="00323F06">
        <w:rPr>
          <w:b/>
          <w:bCs/>
        </w:rPr>
        <w:t>vapäivitykset</w:t>
      </w:r>
      <w:r w:rsidR="004D1BBF">
        <w:t>:</w:t>
      </w:r>
      <w:r w:rsidR="000351E7">
        <w:t xml:space="preserve"> Data-Enter Oy</w:t>
      </w:r>
    </w:p>
    <w:p w14:paraId="7ABC9C53" w14:textId="77777777" w:rsidR="00BD3CFC" w:rsidRDefault="00BD3CFC" w:rsidP="00B06D77"/>
    <w:p w14:paraId="23F8380F" w14:textId="1BB39D1C" w:rsidR="00B06D77" w:rsidRPr="00D554B1" w:rsidRDefault="00B06D77" w:rsidP="00B06D77">
      <w:r w:rsidRPr="00D554B1">
        <w:t>Palvelukokonaisuudesta vastaava palveluntuottaja vastaa alihankintana tuotettujen palvelujen laadusta</w:t>
      </w:r>
      <w:r w:rsidR="00E172F1" w:rsidRPr="00D554B1">
        <w:t xml:space="preserve"> ja </w:t>
      </w:r>
      <w:r w:rsidR="00CF25FC" w:rsidRPr="00D554B1">
        <w:t xml:space="preserve">omavalvonnasta. </w:t>
      </w:r>
      <w:r w:rsidR="00693CDD">
        <w:t>Palv</w:t>
      </w:r>
      <w:r w:rsidR="005F6027">
        <w:t>e</w:t>
      </w:r>
      <w:r w:rsidR="00693CDD">
        <w:t>luntuottaja ilmoittaa myös alihankkijan toiminnassa ilmenneistä</w:t>
      </w:r>
      <w:r w:rsidR="0080777E">
        <w:t xml:space="preserve"> </w:t>
      </w:r>
      <w:r w:rsidR="005F6027">
        <w:t>asiakas- tai</w:t>
      </w:r>
      <w:r w:rsidR="0080777E">
        <w:t xml:space="preserve"> potilasturvallisuutta olennaisesti vaarantavista epäkohdista ja </w:t>
      </w:r>
      <w:r w:rsidR="005F6027">
        <w:t>palvelunjärjestäjälle tai valvontaviranomaiselle.</w:t>
      </w:r>
      <w:r w:rsidR="005F6027" w:rsidRPr="00D554B1">
        <w:t xml:space="preserve"> </w:t>
      </w:r>
      <w:r w:rsidR="001236E7">
        <w:t>Palautetta alihankkijoiden palveluista pyydetään asukkailta, omaisilta ja henkilöstöltä.</w:t>
      </w:r>
    </w:p>
    <w:p w14:paraId="6E7A9245" w14:textId="70491F94" w:rsidR="00B06D77" w:rsidRDefault="00B06D77" w:rsidP="00B06D77">
      <w:pPr>
        <w:tabs>
          <w:tab w:val="left" w:pos="1304"/>
          <w:tab w:val="left" w:pos="2745"/>
        </w:tabs>
        <w:spacing w:line="276" w:lineRule="auto"/>
      </w:pPr>
    </w:p>
    <w:p w14:paraId="08A96B57" w14:textId="0209E089" w:rsidR="004238A6" w:rsidRPr="004238A6" w:rsidRDefault="00B06D77" w:rsidP="0099749E">
      <w:pPr>
        <w:pStyle w:val="Otsikko2"/>
      </w:pPr>
      <w:bookmarkStart w:id="7" w:name="_Toc45556427"/>
      <w:bookmarkStart w:id="8" w:name="_Toc233266527"/>
      <w:r w:rsidRPr="00B06D77">
        <w:t>2 TOIMINTA-AJATUS, ARVOT JA TOIMINTAPERIAATTEET</w:t>
      </w:r>
      <w:bookmarkEnd w:id="7"/>
      <w:bookmarkEnd w:id="8"/>
    </w:p>
    <w:p w14:paraId="34711D7E" w14:textId="6549223C" w:rsidR="00512456" w:rsidRPr="0040183F" w:rsidRDefault="00512456" w:rsidP="0040183F">
      <w:pPr>
        <w:rPr>
          <w:b/>
          <w:bCs/>
        </w:rPr>
      </w:pPr>
      <w:bookmarkStart w:id="9" w:name="_Toc45556428"/>
      <w:r w:rsidRPr="004814E2">
        <w:rPr>
          <w:b/>
          <w:bCs/>
        </w:rPr>
        <w:t>Toiminta-ajatus</w:t>
      </w:r>
      <w:bookmarkEnd w:id="9"/>
    </w:p>
    <w:p w14:paraId="16B26558" w14:textId="77777777" w:rsidR="00423604" w:rsidRPr="00FB2B2C" w:rsidRDefault="00423604" w:rsidP="00423604">
      <w:pPr>
        <w:jc w:val="both"/>
        <w:rPr>
          <w:rFonts w:eastAsia="Calibri" w:cs="Arial"/>
        </w:rPr>
      </w:pPr>
      <w:r w:rsidRPr="00FB2B2C">
        <w:rPr>
          <w:rFonts w:eastAsia="Calibri" w:cs="Arial"/>
        </w:rPr>
        <w:t>Arvola-koti ry tuottaa vuokra-asumista ja hoivapalveluja kainuulaisille eläkeläisille omistamissaan palvelu- ja vuokrataloissa Kajaanin keskustassa.</w:t>
      </w:r>
    </w:p>
    <w:p w14:paraId="1F949128" w14:textId="4AF8E3B8" w:rsidR="00512456" w:rsidRDefault="00423604" w:rsidP="0076345D">
      <w:pPr>
        <w:jc w:val="both"/>
      </w:pPr>
      <w:r w:rsidRPr="00FB2B2C">
        <w:rPr>
          <w:rFonts w:eastAsia="Calibri" w:cs="Arial"/>
        </w:rPr>
        <w:t>Yhdistyksen toiminta-ajatuksena on ylläpitää ja edistää asukkaiden hyvinvointia. Hoitoa toteutetaan yksilöllisen, kirjallisesti laaditun hoito- ja palvelusuunnitelman tai palvelusetelipäätöksen mukaisesti kodikkaassa ja turvallisessa asuinympäristössä.</w:t>
      </w:r>
      <w:r w:rsidR="0076345D">
        <w:rPr>
          <w:u w:val="single"/>
        </w:rPr>
        <w:t xml:space="preserve"> </w:t>
      </w:r>
    </w:p>
    <w:p w14:paraId="12F106A4" w14:textId="7A0D64C9" w:rsidR="00F17E42" w:rsidRDefault="00512456" w:rsidP="00E60081">
      <w:pPr>
        <w:rPr>
          <w:b/>
          <w:bCs/>
        </w:rPr>
      </w:pPr>
      <w:bookmarkStart w:id="10" w:name="_Toc45556429"/>
      <w:r w:rsidRPr="004814E2">
        <w:rPr>
          <w:b/>
          <w:bCs/>
        </w:rPr>
        <w:t>Arvot ja toimintaperiaatteet</w:t>
      </w:r>
      <w:bookmarkEnd w:id="10"/>
    </w:p>
    <w:p w14:paraId="53DB5AAE" w14:textId="77777777" w:rsidR="003D4DDE" w:rsidRPr="003D4DDE" w:rsidRDefault="003D4DDE" w:rsidP="003D4DDE">
      <w:r w:rsidRPr="003D4DDE">
        <w:t xml:space="preserve">Arvola-kodin palvelua ohjaavat yhdistyksen arvot ja eettiset periaatteet. </w:t>
      </w:r>
    </w:p>
    <w:p w14:paraId="2132B12F" w14:textId="77777777" w:rsidR="003D4DDE" w:rsidRPr="003D4DDE" w:rsidRDefault="003D4DDE" w:rsidP="003D4DDE">
      <w:r w:rsidRPr="003D4DDE">
        <w:t>Palvelun laatuun erityisesti vaikuttavia, arkitoimintaa ohjaavia toimintaperiaatteita ovat turvallisuus ja yhteisöllisyys, sekä hoitotyön toimintaa ohjaava kuntouttava työote.</w:t>
      </w:r>
    </w:p>
    <w:p w14:paraId="1363675B" w14:textId="36EF42F4" w:rsidR="00B906C7" w:rsidRPr="00FB2B2C" w:rsidRDefault="00B906C7" w:rsidP="00B906C7">
      <w:pPr>
        <w:rPr>
          <w:rFonts w:eastAsia="Calibri" w:cs="Arial"/>
          <w:bCs/>
        </w:rPr>
      </w:pPr>
      <w:r w:rsidRPr="00BA4BA1">
        <w:rPr>
          <w:rFonts w:eastAsia="Calibri" w:cs="Arial"/>
          <w:bCs/>
          <w:iCs/>
          <w:szCs w:val="28"/>
        </w:rPr>
        <w:t>Yhteisöllisyys</w:t>
      </w:r>
      <w:r w:rsidR="000E24FE">
        <w:rPr>
          <w:rFonts w:eastAsia="Calibri" w:cs="Arial"/>
          <w:bCs/>
          <w:iCs/>
          <w:szCs w:val="28"/>
        </w:rPr>
        <w:t>: Asukkailla,</w:t>
      </w:r>
      <w:r w:rsidRPr="00FB2B2C">
        <w:rPr>
          <w:rFonts w:eastAsia="Calibri" w:cs="Arial"/>
          <w:bCs/>
        </w:rPr>
        <w:t xml:space="preserve"> omaisilla ja henkilökunnalla on mahdollisuus olla yhdessä, kuulua yhteisöön ja yhteiskuntaan. Yhteisöllisyys on myönteistä vuorovaikutusta, elämän jakamisen mahdollisuutta, ongelmien ratkaisemista ja iloitsemista yhdessä riippumatta asukkaan toimintakyvystä.</w:t>
      </w:r>
    </w:p>
    <w:p w14:paraId="08CBEC92" w14:textId="67C06FDB" w:rsidR="00B906C7" w:rsidRDefault="00B906C7" w:rsidP="00B906C7">
      <w:pPr>
        <w:rPr>
          <w:rFonts w:eastAsia="Calibri" w:cs="Arial"/>
          <w:bCs/>
        </w:rPr>
      </w:pPr>
      <w:r w:rsidRPr="00BA4BA1">
        <w:rPr>
          <w:rFonts w:eastAsia="Calibri" w:cs="Arial"/>
          <w:bCs/>
          <w:iCs/>
          <w:szCs w:val="28"/>
        </w:rPr>
        <w:t>Turvallisuus</w:t>
      </w:r>
      <w:r w:rsidR="00BA4BA1" w:rsidRPr="00BA4BA1">
        <w:rPr>
          <w:rFonts w:eastAsia="Calibri" w:cs="Arial"/>
          <w:bCs/>
          <w:iCs/>
          <w:szCs w:val="28"/>
        </w:rPr>
        <w:t>:</w:t>
      </w:r>
      <w:r w:rsidR="002A1672">
        <w:rPr>
          <w:rFonts w:eastAsia="Calibri" w:cs="Arial"/>
          <w:bCs/>
          <w:iCs/>
          <w:szCs w:val="28"/>
        </w:rPr>
        <w:t xml:space="preserve"> </w:t>
      </w:r>
      <w:r w:rsidRPr="00FB2B2C">
        <w:rPr>
          <w:rFonts w:eastAsia="Calibri" w:cs="Arial"/>
          <w:bCs/>
          <w:i/>
        </w:rPr>
        <w:t>Ulkoinen turvallisuus</w:t>
      </w:r>
      <w:r w:rsidRPr="00FB2B2C">
        <w:rPr>
          <w:rFonts w:eastAsia="Calibri" w:cs="Arial"/>
          <w:bCs/>
        </w:rPr>
        <w:t xml:space="preserve"> on asukkaille ja henkilökunnalle vaaroja aiheuttamaton fyysinen ympäristö.</w:t>
      </w:r>
      <w:r w:rsidR="002A1672">
        <w:rPr>
          <w:rFonts w:eastAsia="Calibri" w:cs="Arial"/>
          <w:bCs/>
        </w:rPr>
        <w:t xml:space="preserve"> </w:t>
      </w:r>
      <w:r w:rsidRPr="00FB2B2C">
        <w:rPr>
          <w:rFonts w:eastAsia="Calibri" w:cs="Arial"/>
          <w:bCs/>
          <w:i/>
        </w:rPr>
        <w:t>Sisäinen turvallisuus</w:t>
      </w:r>
      <w:r w:rsidRPr="00FB2B2C">
        <w:rPr>
          <w:rFonts w:eastAsia="Calibri" w:cs="Arial"/>
          <w:bCs/>
        </w:rPr>
        <w:t xml:space="preserve"> on kokemus, että huolehditaan, saa tarvitessaan apua ja yksilölliset tarpeet huomioidaan. Avoin vuorovaikutus ja turvalliset ihmissuhteet luovat hyväksyvän ilmapiirin. Turvallisuutta tuo hoitajien asiantuntijuus, persoonallisuus ja luottamuksellinen hoitosuhde. Kunnioitetaan asukkaitten ja henkilökunnan omaa elämänfilosofiaa ja arvoja</w:t>
      </w:r>
      <w:r w:rsidR="00FA083A">
        <w:rPr>
          <w:rFonts w:eastAsia="Calibri" w:cs="Arial"/>
          <w:bCs/>
        </w:rPr>
        <w:t>.</w:t>
      </w:r>
    </w:p>
    <w:p w14:paraId="4AC14773" w14:textId="43B6A575" w:rsidR="001E4C04" w:rsidRPr="00FB2B2C" w:rsidRDefault="00FA083A" w:rsidP="00B906C7">
      <w:pPr>
        <w:rPr>
          <w:rFonts w:eastAsia="Calibri" w:cs="Arial"/>
          <w:bCs/>
        </w:rPr>
      </w:pPr>
      <w:r>
        <w:rPr>
          <w:rFonts w:eastAsia="Calibri" w:cs="Arial"/>
          <w:bCs/>
        </w:rPr>
        <w:t>Kuntouttava työote:</w:t>
      </w:r>
      <w:r w:rsidR="009E6BFF">
        <w:rPr>
          <w:rFonts w:eastAsia="Calibri" w:cs="Arial"/>
          <w:bCs/>
        </w:rPr>
        <w:t xml:space="preserve"> Asukkaita tuetaan, autetaan ja ohjataan </w:t>
      </w:r>
      <w:r w:rsidR="00F42C32">
        <w:rPr>
          <w:rFonts w:eastAsia="Calibri" w:cs="Arial"/>
          <w:bCs/>
        </w:rPr>
        <w:t xml:space="preserve">itse toimimaan ja annetaan apua kaikessa </w:t>
      </w:r>
      <w:r w:rsidR="000F00C8">
        <w:rPr>
          <w:rFonts w:eastAsia="Calibri" w:cs="Arial"/>
          <w:bCs/>
        </w:rPr>
        <w:t xml:space="preserve">mihin asukas apua tarvitsee. Pyritään kuitenkin siihen, että kaikki oma toimintakyky on hyväksi ja </w:t>
      </w:r>
      <w:r w:rsidR="001E4C04">
        <w:rPr>
          <w:rFonts w:eastAsia="Calibri" w:cs="Arial"/>
          <w:bCs/>
        </w:rPr>
        <w:t xml:space="preserve">siihen tuetaan. </w:t>
      </w:r>
    </w:p>
    <w:p w14:paraId="5BFF76AC" w14:textId="77777777" w:rsidR="005D770D" w:rsidRDefault="00457FC8" w:rsidP="005D770D">
      <w:bookmarkStart w:id="11" w:name="_Ref45549780"/>
      <w:bookmarkStart w:id="12" w:name="_Toc45556430"/>
      <w:r>
        <w:t>OMAVALVONNAN TOIMEENPANO</w:t>
      </w:r>
      <w:bookmarkStart w:id="13" w:name="_Toc45556431"/>
      <w:bookmarkEnd w:id="11"/>
      <w:bookmarkEnd w:id="12"/>
    </w:p>
    <w:p w14:paraId="147DCD6E" w14:textId="0CAF5F67" w:rsidR="00FF384D" w:rsidRDefault="00FF384D" w:rsidP="005D770D">
      <w:r>
        <w:t>Omavalvontasuunnitelma ohjaa toimintaamme ja se</w:t>
      </w:r>
      <w:r w:rsidR="00295178">
        <w:t xml:space="preserve"> toimii käsikirjana niin asukkaille, omaisille kuin työntekijöille. Se laaditaan </w:t>
      </w:r>
      <w:r w:rsidR="00183F23">
        <w:t xml:space="preserve">johdon ja työntekijöiden kanssa yhteistyönä. Omavalvontasuunnitelma on aulassa julkisesti nähtävissä sekä </w:t>
      </w:r>
      <w:r w:rsidR="00626D37">
        <w:t>y</w:t>
      </w:r>
      <w:r w:rsidR="000E24FE">
        <w:t>hdistyksen</w:t>
      </w:r>
      <w:r w:rsidR="00626D37">
        <w:t xml:space="preserve"> www-sivuilla.</w:t>
      </w:r>
    </w:p>
    <w:p w14:paraId="1E394FE0" w14:textId="77777777" w:rsidR="00D02448" w:rsidRDefault="00D02448" w:rsidP="005D770D"/>
    <w:p w14:paraId="571E790B" w14:textId="4E3C5D14" w:rsidR="004C4865" w:rsidRDefault="005D770D" w:rsidP="005D770D">
      <w:pPr>
        <w:pStyle w:val="Otsikko2"/>
        <w:rPr>
          <w:lang w:eastAsia="fi-FI"/>
        </w:rPr>
      </w:pPr>
      <w:bookmarkStart w:id="14" w:name="_Toc233266528"/>
      <w:r w:rsidRPr="005D770D">
        <w:rPr>
          <w:lang w:eastAsia="fi-FI"/>
        </w:rPr>
        <w:t xml:space="preserve">3 </w:t>
      </w:r>
      <w:r w:rsidR="00457FC8" w:rsidRPr="005D770D">
        <w:rPr>
          <w:lang w:eastAsia="fi-FI"/>
        </w:rPr>
        <w:t>RISKIENHALLINTA</w:t>
      </w:r>
      <w:r w:rsidR="00D27BD2">
        <w:rPr>
          <w:lang w:eastAsia="fi-FI"/>
        </w:rPr>
        <w:t xml:space="preserve"> ja riskien tunnistaminen</w:t>
      </w:r>
      <w:bookmarkEnd w:id="14"/>
    </w:p>
    <w:bookmarkEnd w:id="13"/>
    <w:p w14:paraId="0917ED53" w14:textId="02164C13" w:rsidR="00F17E42" w:rsidRPr="00D02448" w:rsidRDefault="00F17E42" w:rsidP="00D02448">
      <w:pPr>
        <w:tabs>
          <w:tab w:val="num" w:pos="720"/>
        </w:tabs>
        <w:rPr>
          <w:u w:val="single"/>
          <w:lang w:eastAsia="fi-FI"/>
        </w:rPr>
      </w:pPr>
      <w:r w:rsidRPr="007F4DBA">
        <w:rPr>
          <w:szCs w:val="24"/>
          <w:lang w:eastAsia="fi-FI"/>
        </w:rPr>
        <w:t xml:space="preserve">Riskienhallinnan prosessissa sovitaan toimintatavoista, joilla riskit ja kriittiset työvaiheet </w:t>
      </w:r>
      <w:r w:rsidR="00CF27D6" w:rsidRPr="007F4DBA">
        <w:rPr>
          <w:szCs w:val="24"/>
          <w:lang w:eastAsia="fi-FI"/>
        </w:rPr>
        <w:t>tunnistetaan.</w:t>
      </w:r>
      <w:r w:rsidR="00CF27D6">
        <w:rPr>
          <w:szCs w:val="24"/>
          <w:lang w:eastAsia="fi-FI"/>
        </w:rPr>
        <w:t xml:space="preserve"> Riskienhallinta</w:t>
      </w:r>
      <w:r w:rsidR="00601A72">
        <w:rPr>
          <w:szCs w:val="24"/>
          <w:lang w:eastAsia="fi-FI"/>
        </w:rPr>
        <w:t xml:space="preserve"> on järjestelmällinen prosessi</w:t>
      </w:r>
      <w:r w:rsidR="00884F55">
        <w:rPr>
          <w:szCs w:val="24"/>
          <w:lang w:eastAsia="fi-FI"/>
        </w:rPr>
        <w:t xml:space="preserve">, jossa tunnistetaan, arvioidaan ja hallitaan </w:t>
      </w:r>
      <w:r w:rsidR="00620622">
        <w:rPr>
          <w:szCs w:val="24"/>
          <w:lang w:eastAsia="fi-FI"/>
        </w:rPr>
        <w:t xml:space="preserve">toimintaan liittyviä uhkia ja </w:t>
      </w:r>
      <w:r w:rsidR="00CF27D6">
        <w:rPr>
          <w:szCs w:val="24"/>
          <w:lang w:eastAsia="fi-FI"/>
        </w:rPr>
        <w:t>mahdollisuuksia</w:t>
      </w:r>
      <w:r w:rsidR="00375F71">
        <w:rPr>
          <w:szCs w:val="24"/>
          <w:lang w:eastAsia="fi-FI"/>
        </w:rPr>
        <w:t xml:space="preserve"> tavoitteiden saavuttamiseksi ja </w:t>
      </w:r>
      <w:r w:rsidR="00CF27D6">
        <w:rPr>
          <w:szCs w:val="24"/>
          <w:lang w:eastAsia="fi-FI"/>
        </w:rPr>
        <w:t xml:space="preserve">toiminnan jatkuvuuden </w:t>
      </w:r>
      <w:r w:rsidR="00E374AB">
        <w:rPr>
          <w:szCs w:val="24"/>
          <w:lang w:eastAsia="fi-FI"/>
        </w:rPr>
        <w:t>varmistamiseksi. Omavalvontaa</w:t>
      </w:r>
      <w:r w:rsidR="00D02448">
        <w:rPr>
          <w:szCs w:val="24"/>
          <w:lang w:eastAsia="fi-FI"/>
        </w:rPr>
        <w:t xml:space="preserve"> seurata</w:t>
      </w:r>
      <w:r w:rsidR="00E3384B">
        <w:rPr>
          <w:szCs w:val="24"/>
          <w:lang w:eastAsia="fi-FI"/>
        </w:rPr>
        <w:t>an ja arvioidaan jatkuvasti koko työyhteisössä ja sitä muutetaan tarvittaessa</w:t>
      </w:r>
      <w:r w:rsidR="00E374AB">
        <w:rPr>
          <w:szCs w:val="24"/>
          <w:lang w:eastAsia="fi-FI"/>
        </w:rPr>
        <w:t>.</w:t>
      </w:r>
      <w:r w:rsidR="00D330F9" w:rsidRPr="007F4DBA">
        <w:rPr>
          <w:b/>
          <w:bCs/>
          <w:szCs w:val="24"/>
          <w:lang w:eastAsia="fi-FI"/>
        </w:rPr>
        <w:t xml:space="preserve"> </w:t>
      </w:r>
    </w:p>
    <w:p w14:paraId="53CF4C59" w14:textId="77777777" w:rsidR="002D4926" w:rsidRDefault="00453BB9" w:rsidP="0048430F">
      <w:pPr>
        <w:tabs>
          <w:tab w:val="num" w:pos="720"/>
        </w:tabs>
        <w:rPr>
          <w:rFonts w:eastAsia="Times New Roman" w:cs="Arial"/>
          <w:color w:val="000000"/>
          <w:szCs w:val="23"/>
          <w:lang w:eastAsia="fi-FI"/>
        </w:rPr>
      </w:pPr>
      <w:r w:rsidRPr="00FB2B2C">
        <w:rPr>
          <w:rFonts w:eastAsia="Times New Roman" w:cs="Arial"/>
          <w:b/>
          <w:bCs/>
          <w:color w:val="000000"/>
          <w:szCs w:val="23"/>
          <w:lang w:eastAsia="fi-FI"/>
        </w:rPr>
        <w:t>Asumis- ja hoivapalveluiden toiminnan</w:t>
      </w:r>
      <w:r w:rsidRPr="00FB2B2C">
        <w:rPr>
          <w:rFonts w:eastAsia="Times New Roman" w:cs="Arial"/>
          <w:color w:val="000000"/>
          <w:szCs w:val="23"/>
          <w:lang w:eastAsia="fi-FI"/>
        </w:rPr>
        <w:t xml:space="preserve"> riskienhallinnan välineet perustuvat yhdistyksen sääntöihin, strategiaan ja viranomaisohjeisiin. </w:t>
      </w:r>
    </w:p>
    <w:p w14:paraId="689964B5" w14:textId="2021DDF7" w:rsidR="0048430F" w:rsidRPr="00E374AB" w:rsidRDefault="002D4926" w:rsidP="0048430F">
      <w:pPr>
        <w:tabs>
          <w:tab w:val="num" w:pos="720"/>
        </w:tabs>
        <w:rPr>
          <w:rFonts w:cs="Arial"/>
          <w:color w:val="000000"/>
        </w:rPr>
      </w:pPr>
      <w:r w:rsidRPr="00FB2B2C">
        <w:rPr>
          <w:rFonts w:eastAsia="Calibri" w:cs="Arial"/>
          <w:b/>
        </w:rPr>
        <w:t>Työhön liittyviä vaaroja ja riskejä</w:t>
      </w:r>
      <w:r w:rsidRPr="00FB2B2C">
        <w:rPr>
          <w:rFonts w:eastAsia="Calibri" w:cs="Arial"/>
        </w:rPr>
        <w:t xml:space="preserve"> arvioidaan </w:t>
      </w:r>
      <w:r w:rsidR="00A429AE">
        <w:rPr>
          <w:rFonts w:eastAsia="Calibri" w:cs="Arial"/>
        </w:rPr>
        <w:t>vuosittain</w:t>
      </w:r>
      <w:r w:rsidRPr="00FB2B2C">
        <w:rPr>
          <w:rFonts w:eastAsia="Calibri" w:cs="Arial"/>
        </w:rPr>
        <w:t xml:space="preserve"> työyhteisön sisällä. Riskien arvioinnin tuloksena laaditaan</w:t>
      </w:r>
      <w:r>
        <w:rPr>
          <w:rFonts w:eastAsia="Calibri" w:cs="Arial"/>
        </w:rPr>
        <w:t xml:space="preserve"> toimintaohje riskien vähentämiseksi/poistamiseksi ja se käydään läpi henkilökunnan kanssa, lisätään perehdytyssuunnitelmaan ja omavalvontasuunnitelmaan</w:t>
      </w:r>
      <w:r w:rsidRPr="00FB2B2C">
        <w:rPr>
          <w:rFonts w:eastAsia="Calibri" w:cs="Arial"/>
          <w:b/>
        </w:rPr>
        <w:t xml:space="preserve">, </w:t>
      </w:r>
      <w:r w:rsidRPr="00FB2B2C">
        <w:rPr>
          <w:rFonts w:cs="Arial"/>
          <w:color w:val="000000"/>
        </w:rPr>
        <w:t xml:space="preserve">jossa ilmaistaan työolojen kehittämistarpeita ja tavoitteita. Tavoitteet otetaan huomioon organisaation kehittämistoiminnassa ja suunnittelussa. </w:t>
      </w:r>
      <w:r w:rsidR="00453BB9" w:rsidRPr="00FB2B2C">
        <w:rPr>
          <w:rFonts w:eastAsia="Times New Roman" w:cs="Arial"/>
          <w:color w:val="000000"/>
          <w:szCs w:val="23"/>
          <w:lang w:eastAsia="fi-FI"/>
        </w:rPr>
        <w:br/>
      </w:r>
      <w:r w:rsidR="00453BB9" w:rsidRPr="00FB2B2C">
        <w:rPr>
          <w:rFonts w:eastAsia="Times New Roman" w:cs="Arial"/>
          <w:color w:val="000000"/>
          <w:szCs w:val="23"/>
          <w:lang w:eastAsia="fi-FI"/>
        </w:rPr>
        <w:br/>
      </w:r>
      <w:r w:rsidR="00453BB9" w:rsidRPr="00FB2B2C">
        <w:rPr>
          <w:rFonts w:eastAsia="Times New Roman" w:cs="Arial"/>
          <w:b/>
          <w:bCs/>
          <w:color w:val="000000"/>
          <w:szCs w:val="23"/>
          <w:lang w:eastAsia="fi-FI"/>
        </w:rPr>
        <w:t>Työntekijöiden</w:t>
      </w:r>
      <w:r w:rsidR="00453BB9" w:rsidRPr="00FB2B2C">
        <w:rPr>
          <w:rFonts w:eastAsia="Times New Roman" w:cs="Arial"/>
          <w:color w:val="000000"/>
          <w:szCs w:val="23"/>
          <w:lang w:eastAsia="fi-FI"/>
        </w:rPr>
        <w:t xml:space="preserve"> rekrytointiin, perehdytykseen ja sopimusasioihin liittyvät asiat perustuvat lainsäädäntöön, joka on nähtävillä työpaikalla. </w:t>
      </w:r>
      <w:r w:rsidR="00453BB9" w:rsidRPr="00FB2B2C">
        <w:rPr>
          <w:rFonts w:eastAsia="Calibri" w:cs="Arial"/>
        </w:rPr>
        <w:t>Uuden työntekijän perehdyttämisessä käytetään perehdytyssuunnitelmaa. Perehdyttämisaineisto sisältää tietosuojaan liittyvät sitoumukset. Uuden työntekijän perehdyttämiseen osallistuvat kaikki työntekijät.</w:t>
      </w:r>
      <w:r w:rsidR="00453BB9" w:rsidRPr="00FB2B2C">
        <w:rPr>
          <w:rFonts w:eastAsia="Calibri" w:cs="Arial"/>
        </w:rPr>
        <w:br/>
      </w:r>
      <w:r w:rsidR="00453BB9" w:rsidRPr="00FB2B2C">
        <w:rPr>
          <w:rFonts w:eastAsia="Times New Roman" w:cs="Arial"/>
          <w:color w:val="000000"/>
          <w:szCs w:val="23"/>
          <w:lang w:eastAsia="fi-FI"/>
        </w:rPr>
        <w:t xml:space="preserve">Opiskelijoiden ja harjoittelijoiden perehdytys tehdään soveltaen työntekijöiden perehdyttämisohjetta. </w:t>
      </w:r>
    </w:p>
    <w:p w14:paraId="31F5A869" w14:textId="77777777" w:rsidR="00453BB9" w:rsidRPr="00FB2B2C" w:rsidRDefault="00453BB9" w:rsidP="00453BB9">
      <w:pPr>
        <w:rPr>
          <w:rFonts w:eastAsia="Calibri" w:cs="Arial"/>
          <w:b/>
        </w:rPr>
      </w:pPr>
      <w:r w:rsidRPr="00FB2B2C">
        <w:rPr>
          <w:rFonts w:cs="Arial"/>
          <w:b/>
          <w:bCs/>
        </w:rPr>
        <w:t>Henkilöstömitoitusta ja asiakasmäärää seurataan</w:t>
      </w:r>
      <w:r w:rsidRPr="00FB2B2C">
        <w:rPr>
          <w:rFonts w:cs="Arial"/>
        </w:rPr>
        <w:t xml:space="preserve"> jatkuvasti. Vastaava hoitaja huolehtii sijaisten käytön suunnittelusta ja sijaisten hankkimisesta työvuorosuunnittelulla. Lyhytaikaisten sijaisten hankkimisesta tarvittaessa huolehtivat kaikki työntekijät.  </w:t>
      </w:r>
    </w:p>
    <w:p w14:paraId="1ED59E2A" w14:textId="77777777" w:rsidR="00453BB9" w:rsidRPr="00FB2B2C" w:rsidRDefault="00453BB9" w:rsidP="00453BB9">
      <w:pPr>
        <w:tabs>
          <w:tab w:val="num" w:pos="720"/>
        </w:tabs>
        <w:rPr>
          <w:rFonts w:cs="Arial"/>
          <w:color w:val="000000"/>
        </w:rPr>
      </w:pPr>
      <w:r w:rsidRPr="00FB2B2C">
        <w:rPr>
          <w:rFonts w:eastAsia="Times New Roman" w:cs="Arial"/>
          <w:color w:val="000000"/>
          <w:szCs w:val="23"/>
          <w:lang w:eastAsia="fi-FI"/>
        </w:rPr>
        <w:t>Työntekijät kirjaavat läheltä piti- tai vaaratilanteet</w:t>
      </w:r>
      <w:r w:rsidRPr="00FB2B2C">
        <w:rPr>
          <w:rFonts w:eastAsia="Times New Roman" w:cs="Arial"/>
          <w:b/>
          <w:color w:val="000000"/>
          <w:szCs w:val="23"/>
          <w:lang w:eastAsia="fi-FI"/>
        </w:rPr>
        <w:t xml:space="preserve"> poikkeamat ja asiakaspalautteet -lomakkeelle.</w:t>
      </w:r>
      <w:r w:rsidRPr="00FB2B2C">
        <w:rPr>
          <w:rFonts w:eastAsia="Times New Roman" w:cs="Arial"/>
          <w:color w:val="000000"/>
          <w:szCs w:val="23"/>
          <w:lang w:eastAsia="fi-FI"/>
        </w:rPr>
        <w:t xml:space="preserve"> Mikäli tapahtuma vaatii välittömiä toimenpiteitä, niistä ilmoitetaan heti esimiehelle (vastaava hoitaja, johtaja) ja tarvittaessa asukkaalle/omaiselle. Tarvittaessa sovitaan asukkaan/omaisten kanssa keskustelutilaisuus, jossa tapahtuma käsitellään. Sovitut asiat kirjataan ja niistä informoidaan asiaan kuuluville. </w:t>
      </w:r>
    </w:p>
    <w:p w14:paraId="042178BE" w14:textId="77777777" w:rsidR="00453BB9" w:rsidRPr="00FB2B2C" w:rsidRDefault="00453BB9" w:rsidP="00453BB9">
      <w:pPr>
        <w:tabs>
          <w:tab w:val="num" w:pos="720"/>
        </w:tabs>
        <w:rPr>
          <w:rFonts w:eastAsia="Calibri" w:cs="Arial"/>
        </w:rPr>
      </w:pPr>
      <w:r w:rsidRPr="00FB2B2C">
        <w:rPr>
          <w:rFonts w:eastAsia="Calibri" w:cs="Arial"/>
        </w:rPr>
        <w:t xml:space="preserve">Työterveyshuollon kanssa yhteistyönä laadittuun </w:t>
      </w:r>
      <w:r w:rsidRPr="00FB2B2C">
        <w:rPr>
          <w:rFonts w:eastAsia="Calibri" w:cs="Arial"/>
          <w:b/>
        </w:rPr>
        <w:t>työterveyshuollon toimintasuunnitelmaan</w:t>
      </w:r>
      <w:r w:rsidRPr="00FB2B2C">
        <w:rPr>
          <w:rFonts w:eastAsia="Calibri" w:cs="Arial"/>
        </w:rPr>
        <w:t xml:space="preserve"> on kirjattu tavoitteeksi terveellinen ja turvallinen työ, työympäristö ja työyhteisö, työhön liittyvien terveysvaarojen ja -haittojen ehkäisy sekä työntekijän terveyden ja työ- ja toimintakyvyn ylläpitäminen, edistäminen ja seuranta työuran eri vaiheissa. Työterveyshuollon toimintasuunnitelma perustuu työpaikkaselvitykseen. </w:t>
      </w:r>
    </w:p>
    <w:p w14:paraId="4A82585B" w14:textId="77777777" w:rsidR="00913154" w:rsidRDefault="00453BB9" w:rsidP="000A133B">
      <w:pPr>
        <w:tabs>
          <w:tab w:val="num" w:pos="720"/>
        </w:tabs>
        <w:rPr>
          <w:rFonts w:eastAsia="Calibri" w:cs="Arial"/>
        </w:rPr>
      </w:pPr>
      <w:r w:rsidRPr="00FB2B2C">
        <w:rPr>
          <w:rFonts w:eastAsia="Calibri" w:cs="Arial"/>
        </w:rPr>
        <w:t>Johtaja toimii</w:t>
      </w:r>
      <w:r w:rsidRPr="00FB2B2C">
        <w:rPr>
          <w:rFonts w:eastAsia="Calibri" w:cs="Arial"/>
          <w:b/>
        </w:rPr>
        <w:t xml:space="preserve"> työsuojelupäällikkönä</w:t>
      </w:r>
      <w:r w:rsidRPr="00FB2B2C">
        <w:rPr>
          <w:rFonts w:eastAsia="Calibri" w:cs="Arial"/>
        </w:rPr>
        <w:t xml:space="preserve"> ja </w:t>
      </w:r>
      <w:r w:rsidRPr="00FB2B2C">
        <w:rPr>
          <w:rFonts w:eastAsia="Calibri" w:cs="Arial"/>
          <w:b/>
        </w:rPr>
        <w:t>työsuojeluhenkilöstö</w:t>
      </w:r>
      <w:r w:rsidRPr="00FB2B2C">
        <w:rPr>
          <w:rFonts w:eastAsia="Calibri" w:cs="Arial"/>
        </w:rPr>
        <w:t xml:space="preserve"> valitaan vaaleilla aina kahdeksi vuodeksi kerrallaan. </w:t>
      </w:r>
    </w:p>
    <w:p w14:paraId="6E5FCFB4" w14:textId="5AC7E7A7" w:rsidR="00453BB9" w:rsidRPr="000A133B" w:rsidRDefault="00453BB9" w:rsidP="000A133B">
      <w:pPr>
        <w:tabs>
          <w:tab w:val="num" w:pos="720"/>
        </w:tabs>
        <w:rPr>
          <w:rFonts w:eastAsia="Calibri" w:cs="Arial"/>
        </w:rPr>
      </w:pPr>
      <w:r w:rsidRPr="00FB2B2C">
        <w:rPr>
          <w:rFonts w:eastAsia="Calibri" w:cs="Arial"/>
          <w:b/>
          <w:bCs/>
        </w:rPr>
        <w:t>Työyhteisöpalaverit</w:t>
      </w:r>
      <w:r w:rsidRPr="00FB2B2C">
        <w:rPr>
          <w:rFonts w:eastAsia="Calibri" w:cs="Arial"/>
        </w:rPr>
        <w:t xml:space="preserve"> pidetään </w:t>
      </w:r>
      <w:r w:rsidR="0062247F">
        <w:rPr>
          <w:rFonts w:eastAsia="Calibri" w:cs="Arial"/>
        </w:rPr>
        <w:t>2–4</w:t>
      </w:r>
      <w:r w:rsidR="00C23BA1">
        <w:rPr>
          <w:rFonts w:eastAsia="Calibri" w:cs="Arial"/>
        </w:rPr>
        <w:t xml:space="preserve"> kertaa kuukaudessa tai aina tarvittaessa</w:t>
      </w:r>
      <w:r w:rsidRPr="00FB2B2C">
        <w:rPr>
          <w:rFonts w:eastAsia="Calibri" w:cs="Arial"/>
        </w:rPr>
        <w:t xml:space="preserve">. </w:t>
      </w:r>
    </w:p>
    <w:p w14:paraId="6CB00F12" w14:textId="77777777" w:rsidR="00453BB9" w:rsidRPr="00FB2B2C" w:rsidRDefault="00453BB9" w:rsidP="00453BB9">
      <w:pPr>
        <w:tabs>
          <w:tab w:val="num" w:pos="720"/>
        </w:tabs>
        <w:rPr>
          <w:rFonts w:eastAsia="Calibri" w:cs="Arial"/>
          <w:color w:val="8496B0" w:themeColor="text2" w:themeTint="99"/>
        </w:rPr>
      </w:pPr>
      <w:r w:rsidRPr="00FB2B2C">
        <w:rPr>
          <w:rFonts w:cs="Arial"/>
          <w:b/>
        </w:rPr>
        <w:t>Pelastussuunnitelmaan</w:t>
      </w:r>
      <w:r w:rsidRPr="00FB2B2C">
        <w:rPr>
          <w:rFonts w:cs="Arial"/>
        </w:rPr>
        <w:t xml:space="preserve"> on kirjattu, kuinka Arvola-kodissa varaudutaan toimimaan erilaisissa onnettomuus-, vaara- tai vahinkotilanteissa ja kuinka onnettomuuksia ehkäisevä </w:t>
      </w:r>
      <w:r w:rsidRPr="00FB2B2C">
        <w:rPr>
          <w:rFonts w:cs="Arial"/>
        </w:rPr>
        <w:lastRenderedPageBreak/>
        <w:t xml:space="preserve">toiminta organisoidaan. </w:t>
      </w:r>
      <w:r w:rsidRPr="00FB2B2C">
        <w:rPr>
          <w:rFonts w:eastAsia="Calibri" w:cs="Arial"/>
        </w:rPr>
        <w:t>Pelastussuunnitelma arvioidaan ja päivitetään yhteistyössä pelastusviranomaisen kanssa</w:t>
      </w:r>
      <w:r w:rsidRPr="00FB2B2C">
        <w:rPr>
          <w:rFonts w:eastAsia="Calibri" w:cs="Arial"/>
          <w:color w:val="8496B0" w:themeColor="text2" w:themeTint="99"/>
        </w:rPr>
        <w:t>.</w:t>
      </w:r>
      <w:r w:rsidRPr="00FB2B2C">
        <w:rPr>
          <w:color w:val="8496B0" w:themeColor="text2" w:themeTint="99"/>
        </w:rPr>
        <w:t xml:space="preserve"> </w:t>
      </w:r>
    </w:p>
    <w:p w14:paraId="393F07EC" w14:textId="77777777" w:rsidR="00453BB9" w:rsidRPr="00FB2B2C" w:rsidRDefault="00453BB9" w:rsidP="00453BB9">
      <w:pPr>
        <w:tabs>
          <w:tab w:val="num" w:pos="720"/>
        </w:tabs>
        <w:rPr>
          <w:rFonts w:eastAsia="Calibri" w:cs="Arial"/>
        </w:rPr>
      </w:pPr>
      <w:r w:rsidRPr="00FB2B2C">
        <w:rPr>
          <w:rFonts w:eastAsia="Calibri" w:cs="Arial"/>
          <w:b/>
        </w:rPr>
        <w:t>Turvallisuussuunnitelma</w:t>
      </w:r>
      <w:r w:rsidRPr="00FB2B2C">
        <w:rPr>
          <w:rFonts w:eastAsia="Calibri" w:cs="Arial"/>
        </w:rPr>
        <w:t xml:space="preserve"> tukee pelastussuunnitelmaa ja antaa lisätietoa organisaation ulkoiseen ja sisäiseen turvallisuuteen liittyvistä asioista. Siinä on käsitelty ympäristöön, ihmisiin ja toimintaan yleisesti liittyviä, konkreettisia turvallisuusnäkökulmia Arvola-kodissa. Suunnitelma sisältää päivittäisen turvallisuuden ylläpitoon, turvalliseen liikkumiseen, väkivaltaan ja ulkopuolisten aiheuttamaan uhkaan liittyvää ohjeistusta.</w:t>
      </w:r>
    </w:p>
    <w:p w14:paraId="421FAF3E" w14:textId="77777777" w:rsidR="00453BB9" w:rsidRPr="00FB2B2C" w:rsidRDefault="00453BB9" w:rsidP="00453BB9">
      <w:pPr>
        <w:tabs>
          <w:tab w:val="num" w:pos="720"/>
        </w:tabs>
      </w:pPr>
      <w:r w:rsidRPr="00FB2B2C">
        <w:rPr>
          <w:rFonts w:eastAsia="Calibri" w:cs="Arial"/>
        </w:rPr>
        <w:t xml:space="preserve">Lisäksi turvallisuussuunnitelmassa on kuvattu </w:t>
      </w:r>
      <w:r w:rsidRPr="00FB2B2C">
        <w:rPr>
          <w:rFonts w:eastAsia="Calibri" w:cs="Arial"/>
          <w:b/>
          <w:bCs/>
        </w:rPr>
        <w:t>suojeluorganisaatio</w:t>
      </w:r>
      <w:r w:rsidRPr="00FB2B2C">
        <w:rPr>
          <w:rFonts w:eastAsia="Calibri" w:cs="Arial"/>
        </w:rPr>
        <w:t>, hälytysohjeet, toimenpiteet palohälytyksen sattuessa, tietoa palotarkastuksista ja varautumisesta suuronnettomuuksiin ja poikkeusoloihin, sekä turvallisuussuunnitelmaan perehdyttämisohjeet.</w:t>
      </w:r>
      <w:r w:rsidRPr="00FB2B2C">
        <w:t xml:space="preserve"> </w:t>
      </w:r>
    </w:p>
    <w:p w14:paraId="5492B470" w14:textId="77777777" w:rsidR="00453BB9" w:rsidRPr="00FB2B2C" w:rsidRDefault="00453BB9" w:rsidP="00453BB9">
      <w:pPr>
        <w:tabs>
          <w:tab w:val="num" w:pos="720"/>
        </w:tabs>
        <w:rPr>
          <w:rFonts w:cs="Arial"/>
        </w:rPr>
      </w:pPr>
      <w:r w:rsidRPr="00FB2B2C">
        <w:rPr>
          <w:rFonts w:cs="Arial"/>
          <w:b/>
        </w:rPr>
        <w:t xml:space="preserve">Poistumisturvallisuusselvityksessä </w:t>
      </w:r>
      <w:r w:rsidRPr="00FB2B2C">
        <w:rPr>
          <w:rFonts w:cs="Arial"/>
        </w:rPr>
        <w:t>on määritelty, miten rakennuksen käyttötapa, asukkaiden tai hoidettavien henkilöiden toimintakyky ja muut poistumisturvallisuuteen vaikuttavat tekijät otetaan huomioon tulipaloihin ja muihin vaaratilanteisiin varautumisessa ja poistumisjärjestelyissä.</w:t>
      </w:r>
    </w:p>
    <w:p w14:paraId="1B212181" w14:textId="29DAD3B7" w:rsidR="00453BB9" w:rsidRPr="00FB2B2C" w:rsidRDefault="00453BB9" w:rsidP="00453BB9">
      <w:pPr>
        <w:rPr>
          <w:rFonts w:cs="Arial"/>
        </w:rPr>
      </w:pPr>
      <w:r w:rsidRPr="00FB2B2C">
        <w:rPr>
          <w:rFonts w:eastAsia="Calibri" w:cs="Arial"/>
        </w:rPr>
        <w:t xml:space="preserve">Vakavan haittatapahtuman sattuessa se kirjataan, analysoidaan ja raportoidaan asiaan kuuluvasti. </w:t>
      </w:r>
      <w:r w:rsidRPr="00FB2B2C">
        <w:rPr>
          <w:rFonts w:cs="Arial"/>
          <w:color w:val="000000"/>
          <w:szCs w:val="32"/>
        </w:rPr>
        <w:t>Asiakasta/omaista opastetaan tarvittaessa muistutuksen tekemiseen.</w:t>
      </w:r>
    </w:p>
    <w:p w14:paraId="610F0C28" w14:textId="146AABC1" w:rsidR="00453BB9" w:rsidRPr="00FB2B2C" w:rsidRDefault="00453BB9" w:rsidP="00453BB9">
      <w:pPr>
        <w:tabs>
          <w:tab w:val="num" w:pos="720"/>
        </w:tabs>
        <w:rPr>
          <w:rFonts w:eastAsia="Calibri" w:cs="Arial"/>
        </w:rPr>
      </w:pPr>
      <w:r w:rsidRPr="00FB2B2C">
        <w:rPr>
          <w:rFonts w:eastAsia="Times New Roman" w:cs="Arial"/>
          <w:color w:val="000000"/>
          <w:szCs w:val="23"/>
          <w:lang w:eastAsia="fi-FI"/>
        </w:rPr>
        <w:t>Tapahtumia seurataan ja niitä käsitellään</w:t>
      </w:r>
      <w:r w:rsidRPr="00FB2B2C">
        <w:rPr>
          <w:rFonts w:eastAsia="Calibri" w:cs="Arial"/>
        </w:rPr>
        <w:t xml:space="preserve"> yksiköiden työyhteisöpalavereiss</w:t>
      </w:r>
      <w:r w:rsidR="00094537">
        <w:rPr>
          <w:rFonts w:eastAsia="Calibri" w:cs="Arial"/>
        </w:rPr>
        <w:t>a.</w:t>
      </w:r>
      <w:r w:rsidRPr="00FB2B2C">
        <w:rPr>
          <w:rFonts w:eastAsia="Calibri" w:cs="Arial"/>
        </w:rPr>
        <w:t xml:space="preserve"> Toiminnan laatuun vaikuttavat poikkeamat analysoidaan, raportoidaan ja hyödynnetään toiminnan kehittämisessä. </w:t>
      </w:r>
    </w:p>
    <w:p w14:paraId="19524083" w14:textId="77777777" w:rsidR="00453BB9" w:rsidRPr="00FB2B2C" w:rsidRDefault="00453BB9" w:rsidP="00453BB9">
      <w:pPr>
        <w:tabs>
          <w:tab w:val="num" w:pos="720"/>
        </w:tabs>
        <w:rPr>
          <w:rFonts w:eastAsia="Calibri" w:cs="Arial"/>
        </w:rPr>
      </w:pPr>
      <w:r w:rsidRPr="00FB2B2C">
        <w:rPr>
          <w:rFonts w:eastAsia="Calibri" w:cs="Arial"/>
        </w:rPr>
        <w:t xml:space="preserve">Ajankohtaisista asioista tiedotetaan yhteistyötahoille ja henkilökunnalle yhteisissä kokouksissa ja niistä tehdyissä muistioissa. </w:t>
      </w:r>
      <w:r w:rsidRPr="00FB2B2C">
        <w:rPr>
          <w:rFonts w:eastAsia="Calibri" w:cs="Arial"/>
          <w:b/>
          <w:bCs/>
        </w:rPr>
        <w:t>Poikkeamat</w:t>
      </w:r>
      <w:r w:rsidRPr="00FB2B2C">
        <w:rPr>
          <w:rFonts w:eastAsia="Calibri" w:cs="Arial"/>
        </w:rPr>
        <w:t xml:space="preserve"> käsitellään yhteisesti ja niiden perusteella yhdessä mietityt korjaavat toimenpiteet kirjataan kokousmuistioihin.</w:t>
      </w:r>
    </w:p>
    <w:p w14:paraId="611C008F" w14:textId="092ACAAC" w:rsidR="002F6B1F" w:rsidRDefault="00453BB9" w:rsidP="002F6B1F">
      <w:pPr>
        <w:rPr>
          <w:szCs w:val="24"/>
        </w:rPr>
      </w:pPr>
      <w:r w:rsidRPr="00FB2B2C">
        <w:rPr>
          <w:rFonts w:cs="Arial"/>
          <w:b/>
        </w:rPr>
        <w:t>Henkilökunnan ilmoitusvelvollisuus</w:t>
      </w:r>
      <w:r w:rsidR="002F6B1F" w:rsidRPr="002F6B1F">
        <w:rPr>
          <w:szCs w:val="24"/>
        </w:rPr>
        <w:t xml:space="preserve"> </w:t>
      </w:r>
      <w:r w:rsidR="00F60398">
        <w:rPr>
          <w:szCs w:val="24"/>
        </w:rPr>
        <w:t>(</w:t>
      </w:r>
      <w:r w:rsidR="002F6B1F" w:rsidRPr="006101F1">
        <w:rPr>
          <w:szCs w:val="24"/>
        </w:rPr>
        <w:t xml:space="preserve">Laki sosiaali- ja terveydenhuollon valvonnasta (741/2023) 27 §, 29–30 </w:t>
      </w:r>
      <w:r w:rsidR="00F60398" w:rsidRPr="006101F1">
        <w:rPr>
          <w:szCs w:val="24"/>
        </w:rPr>
        <w:t>§</w:t>
      </w:r>
      <w:r w:rsidR="00F60398">
        <w:rPr>
          <w:szCs w:val="24"/>
        </w:rPr>
        <w:t>,</w:t>
      </w:r>
      <w:r w:rsidR="00F60398" w:rsidRPr="006101F1">
        <w:rPr>
          <w:szCs w:val="24"/>
        </w:rPr>
        <w:t xml:space="preserve"> Valviran</w:t>
      </w:r>
      <w:r w:rsidR="002F6B1F" w:rsidRPr="006101F1">
        <w:rPr>
          <w:szCs w:val="24"/>
        </w:rPr>
        <w:t xml:space="preserve"> määräys 1/</w:t>
      </w:r>
      <w:r w:rsidR="00F60398" w:rsidRPr="006101F1">
        <w:rPr>
          <w:szCs w:val="24"/>
        </w:rPr>
        <w:t>2024</w:t>
      </w:r>
      <w:r w:rsidR="00F60398">
        <w:rPr>
          <w:szCs w:val="24"/>
        </w:rPr>
        <w:t>,</w:t>
      </w:r>
      <w:r w:rsidR="00F60398" w:rsidRPr="006101F1">
        <w:rPr>
          <w:szCs w:val="24"/>
        </w:rPr>
        <w:t xml:space="preserve"> STM</w:t>
      </w:r>
      <w:r w:rsidR="002F6B1F" w:rsidRPr="006101F1">
        <w:rPr>
          <w:szCs w:val="24"/>
        </w:rPr>
        <w:t xml:space="preserve"> 2022:2 Asiakas- ja potilasturvallisuusstrategia 2022–2026, 3.1.</w:t>
      </w:r>
      <w:r w:rsidR="0014579F" w:rsidRPr="0014579F">
        <w:rPr>
          <w:szCs w:val="24"/>
        </w:rPr>
        <w:t xml:space="preserve"> </w:t>
      </w:r>
      <w:r w:rsidR="0014579F" w:rsidRPr="006101F1">
        <w:rPr>
          <w:szCs w:val="24"/>
        </w:rPr>
        <w:t>30 §</w:t>
      </w:r>
      <w:r w:rsidR="00F60398">
        <w:rPr>
          <w:szCs w:val="24"/>
        </w:rPr>
        <w:t>)</w:t>
      </w:r>
    </w:p>
    <w:p w14:paraId="22F26F48" w14:textId="3096E826" w:rsidR="003669F2" w:rsidRPr="006101F1" w:rsidRDefault="003669F2" w:rsidP="003669F2">
      <w:pPr>
        <w:rPr>
          <w:szCs w:val="24"/>
        </w:rPr>
      </w:pPr>
      <w:r w:rsidRPr="006101F1">
        <w:rPr>
          <w:szCs w:val="24"/>
        </w:rPr>
        <w:t xml:space="preserve">Palveluntuottajan velvollisuus </w:t>
      </w:r>
      <w:r w:rsidR="00543A79">
        <w:rPr>
          <w:szCs w:val="24"/>
        </w:rPr>
        <w:t xml:space="preserve">on </w:t>
      </w:r>
      <w:r w:rsidRPr="006101F1">
        <w:rPr>
          <w:szCs w:val="24"/>
        </w:rPr>
        <w:t>tiedottaa henkilöstön ilmoitusvelvollisuudesta</w:t>
      </w:r>
      <w:r w:rsidR="00543A79">
        <w:rPr>
          <w:szCs w:val="24"/>
        </w:rPr>
        <w:t>.</w:t>
      </w:r>
    </w:p>
    <w:p w14:paraId="2F256A64" w14:textId="04BA69D0" w:rsidR="003669F2" w:rsidRPr="006101F1" w:rsidRDefault="003669F2" w:rsidP="003669F2">
      <w:pPr>
        <w:rPr>
          <w:szCs w:val="24"/>
        </w:rPr>
      </w:pPr>
      <w:r w:rsidRPr="006101F1">
        <w:rPr>
          <w:szCs w:val="24"/>
        </w:rPr>
        <w:t>Palveluntuottajan on tiedotettava henkilöstölleen ilmoitusvelvollisuudesta ja sen käyttöön liittyvistä asioista. Ilmoitusvelvollisuuden toteuttamista koskevat menettelyohjeet on sisällytettävä 27 §:ssä tarkoitettuun palveluyksikön omavalvontasuunnitelmaan.</w:t>
      </w:r>
    </w:p>
    <w:p w14:paraId="496F5698" w14:textId="77777777" w:rsidR="003669F2" w:rsidRPr="006101F1" w:rsidRDefault="003669F2" w:rsidP="003669F2">
      <w:pPr>
        <w:rPr>
          <w:szCs w:val="24"/>
        </w:rPr>
      </w:pPr>
      <w:r w:rsidRPr="006101F1">
        <w:rPr>
          <w:szCs w:val="24"/>
        </w:rPr>
        <w:t>Työntekijän ilmoitusvelvollisuus: Henkilöstön on viipymättä ilmoitettava vastuuhenkilölle, jos he huomaavat asiakasturvallisuutta vaarantavan epäkohdan tai lainvastaisuuden (Laki 741/2023, 29 §).</w:t>
      </w:r>
    </w:p>
    <w:p w14:paraId="142E879A" w14:textId="487AD061" w:rsidR="003669F2" w:rsidRPr="006101F1" w:rsidRDefault="003669F2" w:rsidP="002F6B1F">
      <w:pPr>
        <w:rPr>
          <w:szCs w:val="24"/>
        </w:rPr>
      </w:pPr>
      <w:r w:rsidRPr="006101F1">
        <w:rPr>
          <w:szCs w:val="24"/>
        </w:rPr>
        <w:t xml:space="preserve">Puuttumisvelvoite: Vastuuhenkilön on ryhdyttävä toimenpiteisiin epäkohdan poistamiseksi (Laki 741/2023, 30 §). </w:t>
      </w:r>
    </w:p>
    <w:p w14:paraId="73367A56" w14:textId="6962C7B4" w:rsidR="006101F1" w:rsidRPr="006101F1" w:rsidRDefault="00F60398" w:rsidP="006101F1">
      <w:pPr>
        <w:rPr>
          <w:szCs w:val="24"/>
        </w:rPr>
      </w:pPr>
      <w:r>
        <w:rPr>
          <w:rFonts w:cs="Arial"/>
        </w:rPr>
        <w:t>Yllä olevat lait velvoittavat</w:t>
      </w:r>
      <w:r w:rsidR="00971DA0">
        <w:rPr>
          <w:rFonts w:cs="Arial"/>
        </w:rPr>
        <w:t>, että h</w:t>
      </w:r>
      <w:r w:rsidR="00453BB9" w:rsidRPr="00FB2B2C">
        <w:rPr>
          <w:rFonts w:cs="Arial"/>
        </w:rPr>
        <w:t xml:space="preserve">enkilöstöön kuuluvien on toimittava siten, että asiakkaalle annettavat palvelut toteutetaan laadukkaasti. </w:t>
      </w:r>
      <w:r w:rsidR="00836EF9" w:rsidRPr="00CC7DC2">
        <w:rPr>
          <w:rFonts w:eastAsia="Times New Roman" w:cs="Open Sans"/>
          <w:color w:val="191919"/>
          <w:szCs w:val="24"/>
          <w:lang w:eastAsia="fi-FI"/>
        </w:rPr>
        <w:t>S</w:t>
      </w:r>
      <w:r w:rsidR="00836EF9" w:rsidRPr="006E0F5E">
        <w:rPr>
          <w:rFonts w:eastAsia="Times New Roman" w:cs="Open Sans"/>
          <w:color w:val="191919"/>
          <w:szCs w:val="24"/>
          <w:lang w:eastAsia="fi-FI"/>
        </w:rPr>
        <w:t xml:space="preserve">osiaalihuollon ammattihenkilön on ilmoitettava viipymättä toiminnasta vastaavalle, jos hän huomaa epäkohtia tai ilmeisiä epäkohdan uhkia asiakkaan sosiaalihuollon toteuttamisessa. </w:t>
      </w:r>
      <w:r w:rsidR="00836EF9" w:rsidRPr="006E0F5E">
        <w:rPr>
          <w:rFonts w:eastAsia="Times New Roman" w:cs="Open Sans"/>
          <w:color w:val="191919"/>
          <w:szCs w:val="24"/>
          <w:lang w:eastAsia="fi-FI"/>
        </w:rPr>
        <w:lastRenderedPageBreak/>
        <w:t>Ilmoitusvelvollisuuden tavoitteena on, että asiakastyön epäkohdat ja niiden uhat tulisivat tietoon nopeasti ja niihin voitaisiin puuttua riittävän ajoissa. Tarkoituksena on turvata asiakkaiden hyvän hoidon ja huolenpidon toteutuminen.</w:t>
      </w:r>
      <w:r w:rsidR="00836EF9">
        <w:rPr>
          <w:rFonts w:eastAsia="Times New Roman" w:cs="Open Sans"/>
          <w:color w:val="191919"/>
          <w:szCs w:val="24"/>
          <w:lang w:eastAsia="fi-FI"/>
        </w:rPr>
        <w:t xml:space="preserve"> </w:t>
      </w:r>
      <w:r w:rsidR="00836EF9" w:rsidRPr="00CC7DC2">
        <w:rPr>
          <w:szCs w:val="24"/>
        </w:rPr>
        <w:t>Henkilökunta</w:t>
      </w:r>
      <w:r w:rsidR="00836EF9">
        <w:rPr>
          <w:szCs w:val="24"/>
        </w:rPr>
        <w:t>a on ohjattu antamaan</w:t>
      </w:r>
      <w:r w:rsidR="00836EF9" w:rsidRPr="00CC7DC2">
        <w:rPr>
          <w:szCs w:val="24"/>
        </w:rPr>
        <w:t xml:space="preserve"> palautetta ja ilmoitta</w:t>
      </w:r>
      <w:r w:rsidR="00836EF9">
        <w:rPr>
          <w:szCs w:val="24"/>
        </w:rPr>
        <w:t>maan</w:t>
      </w:r>
      <w:r w:rsidR="00836EF9" w:rsidRPr="00CC7DC2">
        <w:rPr>
          <w:szCs w:val="24"/>
        </w:rPr>
        <w:t xml:space="preserve"> epäkohdista</w:t>
      </w:r>
      <w:r w:rsidR="00836EF9">
        <w:rPr>
          <w:szCs w:val="24"/>
        </w:rPr>
        <w:t>,</w:t>
      </w:r>
      <w:r w:rsidR="00836EF9" w:rsidRPr="00CC7DC2">
        <w:rPr>
          <w:szCs w:val="24"/>
        </w:rPr>
        <w:t xml:space="preserve"> sekä teke</w:t>
      </w:r>
      <w:r w:rsidR="00836EF9">
        <w:rPr>
          <w:szCs w:val="24"/>
        </w:rPr>
        <w:t xml:space="preserve">mään </w:t>
      </w:r>
      <w:r w:rsidR="00836EF9" w:rsidRPr="00CC7DC2">
        <w:rPr>
          <w:szCs w:val="24"/>
        </w:rPr>
        <w:t>ilmoit</w:t>
      </w:r>
      <w:r w:rsidR="00836EF9">
        <w:rPr>
          <w:szCs w:val="24"/>
        </w:rPr>
        <w:t>us</w:t>
      </w:r>
      <w:r w:rsidR="00836EF9" w:rsidRPr="00CC7DC2">
        <w:rPr>
          <w:szCs w:val="24"/>
        </w:rPr>
        <w:t xml:space="preserve"> poikkeamista tai läheltä piti -tapauksista. Palautteen</w:t>
      </w:r>
      <w:r w:rsidR="00836EF9">
        <w:rPr>
          <w:szCs w:val="24"/>
        </w:rPr>
        <w:t xml:space="preserve"> ja ilmoitusten</w:t>
      </w:r>
      <w:r w:rsidR="00836EF9" w:rsidRPr="00CC7DC2">
        <w:rPr>
          <w:szCs w:val="24"/>
        </w:rPr>
        <w:t xml:space="preserve"> avulla palveluun liittyvät epäkohdat käsitellään ja korjataan. Yksikköpalavereissa pohditaan keinoja, joilla epäkohtaan johtaneen tilanteen muodostuminen voidaan</w:t>
      </w:r>
      <w:r w:rsidR="00836EF9">
        <w:rPr>
          <w:szCs w:val="24"/>
        </w:rPr>
        <w:t xml:space="preserve"> jatkossa</w:t>
      </w:r>
      <w:r w:rsidR="00836EF9" w:rsidRPr="00CC7DC2">
        <w:rPr>
          <w:szCs w:val="24"/>
        </w:rPr>
        <w:t xml:space="preserve"> estää. Toimimme avoimesti ja läpinäkyvästi yhteistyössä eri viranomaistahojen kanssa</w:t>
      </w:r>
      <w:r w:rsidR="003669F2">
        <w:rPr>
          <w:szCs w:val="24"/>
        </w:rPr>
        <w:t>.</w:t>
      </w:r>
    </w:p>
    <w:p w14:paraId="7EF54965" w14:textId="5AD8FD83" w:rsidR="006101F1" w:rsidRPr="006101F1" w:rsidRDefault="006101F1" w:rsidP="006101F1">
      <w:pPr>
        <w:rPr>
          <w:szCs w:val="24"/>
        </w:rPr>
      </w:pPr>
      <w:r w:rsidRPr="006101F1">
        <w:rPr>
          <w:szCs w:val="24"/>
        </w:rPr>
        <w:t>Henkilökuntaa informoidaan ilmoitusvelvollisuudesta perehdytyksessä ja määräajoin myös porinapalavereissa</w:t>
      </w:r>
      <w:r w:rsidR="00502DAE">
        <w:rPr>
          <w:szCs w:val="24"/>
        </w:rPr>
        <w:t>.</w:t>
      </w:r>
      <w:r w:rsidRPr="006101F1">
        <w:rPr>
          <w:szCs w:val="24"/>
        </w:rPr>
        <w:t xml:space="preserve"> Henkilökunnan tulee tehdä ilmoitus epäkohdasta, vaaratapahtumasta tai </w:t>
      </w:r>
      <w:r w:rsidR="00502DAE" w:rsidRPr="006101F1">
        <w:rPr>
          <w:szCs w:val="24"/>
        </w:rPr>
        <w:t>lainvastaisuudesta salassapitovelvollisuuden</w:t>
      </w:r>
      <w:r w:rsidRPr="006101F1">
        <w:rPr>
          <w:szCs w:val="24"/>
        </w:rPr>
        <w:t xml:space="preserve"> estämättä sekä henkilökunnalle/työntekijälle ei saa aiheutua haittaa tehdystä ilmoituksesta. Ilmoitus on tehtävä välittömästi palveluntuottajan yhdyshenkilölle (Heta Mehtonen) tai tarvittaessa myös palvelunjärjestäjälle (hva</w:t>
      </w:r>
      <w:r w:rsidR="00502DAE" w:rsidRPr="006101F1">
        <w:rPr>
          <w:szCs w:val="24"/>
        </w:rPr>
        <w:t>). Palveluntuottajan</w:t>
      </w:r>
      <w:r w:rsidRPr="006101F1">
        <w:rPr>
          <w:szCs w:val="24"/>
        </w:rPr>
        <w:t xml:space="preserve"> on välittömästi puututtava epäkohtaan ja käynnistettävä prosessi </w:t>
      </w:r>
      <w:r w:rsidR="00502DAE">
        <w:rPr>
          <w:szCs w:val="24"/>
        </w:rPr>
        <w:t>(poikkeamaprosessi).</w:t>
      </w:r>
    </w:p>
    <w:p w14:paraId="4C97D5C7" w14:textId="40A1AC2D" w:rsidR="003D62C5" w:rsidRPr="003669F2" w:rsidRDefault="006101F1" w:rsidP="00E82D48">
      <w:pPr>
        <w:rPr>
          <w:szCs w:val="24"/>
        </w:rPr>
      </w:pPr>
      <w:r w:rsidRPr="006101F1">
        <w:rPr>
          <w:szCs w:val="24"/>
        </w:rPr>
        <w:t xml:space="preserve">Ilmoitusmenettely toimii käytännön tasolla siten, asiasta ilmoitetaan johtajalle suullisesti tai kirjallisesti (poikkeamakäytäntö), ja johtaja aloittaa selvittelyn välittömästi asiasianosaisten kanssa ja lähtee viemään asiaa eteenpäin. Asia käsitellään asianosaisten kanssa (Työntekijä, johtaja, esimies ja omainen/läheinen ja asukas) kanssa. Mietitään yhdessä asiaan ratkaisua ja mietitään korjaava </w:t>
      </w:r>
      <w:r w:rsidR="00502DAE" w:rsidRPr="006101F1">
        <w:rPr>
          <w:szCs w:val="24"/>
        </w:rPr>
        <w:t>suunnitelma.</w:t>
      </w:r>
      <w:r w:rsidRPr="006101F1">
        <w:rPr>
          <w:szCs w:val="24"/>
        </w:rPr>
        <w:t xml:space="preserve"> Vakavassa tilanteessa tai jos asiaa ei saada </w:t>
      </w:r>
      <w:r w:rsidR="003669F2" w:rsidRPr="006101F1">
        <w:rPr>
          <w:szCs w:val="24"/>
        </w:rPr>
        <w:t>selvitetyksi,</w:t>
      </w:r>
      <w:r w:rsidR="003669F2">
        <w:rPr>
          <w:szCs w:val="24"/>
        </w:rPr>
        <w:t xml:space="preserve"> asia</w:t>
      </w:r>
      <w:r w:rsidR="00694519">
        <w:rPr>
          <w:szCs w:val="24"/>
        </w:rPr>
        <w:t xml:space="preserve"> ohjataan palvelunjärjestäjälle</w:t>
      </w:r>
      <w:r w:rsidRPr="006101F1">
        <w:rPr>
          <w:szCs w:val="24"/>
        </w:rPr>
        <w:t xml:space="preserve"> ja käsittely jatkuu yhdessä palvelunjärjestäjän (hva) kanssa. Prosessi toimii siis samalla tavalla kuin poikkeamatilanteessa yleensäkin. Poikkeamaprosessi: ilmoitus poikkeamasta tai vaaratilanteesta kirjallisesti tai suullisesti, asianosaisten kanssa palaveri välittömästi ja suunnitelma ja aikataulutus miten edetään. Asian käsittely myös porinapalavereissa sekä tiedotus prosessin etenemisestä ja päätöksistä. </w:t>
      </w:r>
    </w:p>
    <w:p w14:paraId="1D4F321D" w14:textId="42EC4EEC" w:rsidR="008B58B0" w:rsidRPr="000940FA" w:rsidRDefault="00AE7279" w:rsidP="000940FA">
      <w:pPr>
        <w:shd w:val="clear" w:color="auto" w:fill="FFFFFF"/>
        <w:spacing w:after="480" w:line="276" w:lineRule="auto"/>
        <w:rPr>
          <w:szCs w:val="24"/>
        </w:rPr>
      </w:pPr>
      <w:r w:rsidRPr="00AF01FB">
        <w:rPr>
          <w:rFonts w:cs="Arial"/>
          <w:b/>
          <w:bCs/>
        </w:rPr>
        <w:t>Omavalvontaa tukevia</w:t>
      </w:r>
      <w:r w:rsidR="00451C49" w:rsidRPr="00AF01FB">
        <w:rPr>
          <w:rFonts w:cs="Arial"/>
          <w:b/>
          <w:bCs/>
        </w:rPr>
        <w:t xml:space="preserve"> suunnitelmia</w:t>
      </w:r>
      <w:r w:rsidR="006C6691" w:rsidRPr="00AF01FB">
        <w:rPr>
          <w:rFonts w:cs="Arial"/>
          <w:b/>
          <w:bCs/>
        </w:rPr>
        <w:t>/toimintatapoja</w:t>
      </w:r>
      <w:r w:rsidR="00451C49" w:rsidRPr="00AF01FB">
        <w:rPr>
          <w:rFonts w:cs="Arial"/>
          <w:b/>
          <w:bCs/>
        </w:rPr>
        <w:t xml:space="preserve">, joita käytämme riskienhallinnassa </w:t>
      </w:r>
      <w:r w:rsidR="00A14C5A" w:rsidRPr="00AF01FB">
        <w:rPr>
          <w:rFonts w:cs="Arial"/>
          <w:b/>
          <w:bCs/>
        </w:rPr>
        <w:t>ja omavalvonnassa:</w:t>
      </w:r>
      <w:r w:rsidR="00A14C5A">
        <w:rPr>
          <w:rFonts w:cs="Arial"/>
        </w:rPr>
        <w:t xml:space="preserve"> Omavalvontaohjelma, omavalvontasuunnitelma, poistumis</w:t>
      </w:r>
      <w:r w:rsidR="00BC3056">
        <w:rPr>
          <w:rFonts w:cs="Arial"/>
        </w:rPr>
        <w:t>suunnitelma, pelastussuunnite</w:t>
      </w:r>
      <w:r w:rsidR="00D04D0B">
        <w:rPr>
          <w:rFonts w:cs="Arial"/>
        </w:rPr>
        <w:t>lma, lääkehoitosuunnitelma, perehdytyssuunnitelma, tietoturvasuunnitelma, valmi</w:t>
      </w:r>
      <w:r w:rsidR="00FB319F">
        <w:rPr>
          <w:rFonts w:cs="Arial"/>
        </w:rPr>
        <w:t>ussuunnitelma, siivoussuunnitelma</w:t>
      </w:r>
      <w:r w:rsidR="00C15864">
        <w:rPr>
          <w:rFonts w:cs="Arial"/>
        </w:rPr>
        <w:t>, jakelukeittiön omavalvontasuunnitelma</w:t>
      </w:r>
      <w:r w:rsidR="006C6691">
        <w:rPr>
          <w:rFonts w:cs="Arial"/>
        </w:rPr>
        <w:t>, poikkeamailmoitukset</w:t>
      </w:r>
      <w:r w:rsidR="00793B39">
        <w:rPr>
          <w:rFonts w:cs="Arial"/>
        </w:rPr>
        <w:t>, asiakastyytyväisyyskyselyt</w:t>
      </w:r>
      <w:r w:rsidR="00C824A1">
        <w:rPr>
          <w:rFonts w:cs="Arial"/>
        </w:rPr>
        <w:t>, parasta palvelua kyselyt, hoitajamitoituslaskelmat</w:t>
      </w:r>
      <w:r w:rsidR="00651C5A">
        <w:rPr>
          <w:rFonts w:cs="Arial"/>
        </w:rPr>
        <w:t xml:space="preserve"> ja -kyselyt</w:t>
      </w:r>
      <w:r w:rsidR="002F19E7">
        <w:rPr>
          <w:rFonts w:cs="Arial"/>
        </w:rPr>
        <w:t>, henkilökunnan sosiaalihuoltolain mukainen ilmoitusvelvollisuus, omaisten illat</w:t>
      </w:r>
      <w:r w:rsidR="003E6D73">
        <w:rPr>
          <w:rFonts w:cs="Arial"/>
        </w:rPr>
        <w:t>, palautekeskustelut, työtyytyväisyyskysel</w:t>
      </w:r>
      <w:r w:rsidR="002F1B87">
        <w:rPr>
          <w:rFonts w:cs="Arial"/>
        </w:rPr>
        <w:t>yt</w:t>
      </w:r>
      <w:r w:rsidR="006E2BC9">
        <w:rPr>
          <w:rFonts w:cs="Arial"/>
        </w:rPr>
        <w:t xml:space="preserve">, </w:t>
      </w:r>
      <w:r w:rsidR="00FE6164">
        <w:rPr>
          <w:rFonts w:cs="Arial"/>
        </w:rPr>
        <w:t>kehityskeskustelut, työsuojelutoiminta</w:t>
      </w:r>
      <w:r w:rsidR="00DC44A9">
        <w:rPr>
          <w:rFonts w:cs="Arial"/>
        </w:rPr>
        <w:t xml:space="preserve"> ja </w:t>
      </w:r>
      <w:r w:rsidR="00FE6164">
        <w:rPr>
          <w:rFonts w:cs="Arial"/>
        </w:rPr>
        <w:t xml:space="preserve"> riskien kartoitus </w:t>
      </w:r>
      <w:r w:rsidR="00A429AE">
        <w:rPr>
          <w:rFonts w:cs="Arial"/>
        </w:rPr>
        <w:t>vuosittain</w:t>
      </w:r>
      <w:r w:rsidR="00DC44A9">
        <w:rPr>
          <w:rFonts w:cs="Arial"/>
        </w:rPr>
        <w:t>.</w:t>
      </w:r>
    </w:p>
    <w:p w14:paraId="0863B24B" w14:textId="7BA62A3F" w:rsidR="00046740" w:rsidRDefault="00502A47" w:rsidP="00453BB9">
      <w:pPr>
        <w:rPr>
          <w:rFonts w:cs="Arial"/>
        </w:rPr>
      </w:pPr>
      <w:r w:rsidRPr="00DC44A9">
        <w:rPr>
          <w:rFonts w:cs="Arial"/>
          <w:b/>
          <w:bCs/>
        </w:rPr>
        <w:t>Keskeisimmät toimintaa ohjaavat lait</w:t>
      </w:r>
      <w:r>
        <w:rPr>
          <w:rFonts w:cs="Arial"/>
        </w:rPr>
        <w:t xml:space="preserve">: Sosiaalihuoltolaki, vanhuspalvelulaki, </w:t>
      </w:r>
      <w:r w:rsidR="00A50982">
        <w:rPr>
          <w:rFonts w:cs="Arial"/>
        </w:rPr>
        <w:t>sote-valvontalaki, laki sosiaalihuollon asiakkaan asemasta ja oikeuksista, asi</w:t>
      </w:r>
      <w:r w:rsidR="003F2958">
        <w:rPr>
          <w:rFonts w:cs="Arial"/>
        </w:rPr>
        <w:t>a</w:t>
      </w:r>
      <w:r w:rsidR="00A50982">
        <w:rPr>
          <w:rFonts w:cs="Arial"/>
        </w:rPr>
        <w:t>kastietolaki</w:t>
      </w:r>
      <w:r w:rsidR="003F2958">
        <w:rPr>
          <w:rFonts w:cs="Arial"/>
        </w:rPr>
        <w:t>, laki sosiaalihuollon ammattihenkilöstä ja terveydenhuoltolaki.</w:t>
      </w:r>
    </w:p>
    <w:p w14:paraId="6133D721" w14:textId="77777777" w:rsidR="00E82D48" w:rsidRPr="00FB2B2C" w:rsidRDefault="00E82D48" w:rsidP="00453BB9">
      <w:pPr>
        <w:rPr>
          <w:rFonts w:cs="Arial"/>
        </w:rPr>
      </w:pPr>
    </w:p>
    <w:p w14:paraId="79C99FCC" w14:textId="43CAAA9A" w:rsidR="006343CB" w:rsidRDefault="0048430F" w:rsidP="003F46F3">
      <w:pPr>
        <w:pStyle w:val="Otsikko2"/>
      </w:pPr>
      <w:bookmarkStart w:id="15" w:name="_Toc45556436"/>
      <w:r>
        <w:rPr>
          <w:rFonts w:ascii="Arial" w:hAnsi="Arial" w:cs="Arial"/>
          <w:color w:val="C00000"/>
        </w:rPr>
        <w:lastRenderedPageBreak/>
        <w:t xml:space="preserve"> </w:t>
      </w:r>
      <w:bookmarkEnd w:id="15"/>
      <w:r w:rsidR="00453BB9">
        <w:rPr>
          <w:b/>
          <w:bCs/>
          <w:lang w:eastAsia="fi-FI"/>
        </w:rPr>
        <w:t xml:space="preserve"> </w:t>
      </w:r>
      <w:bookmarkStart w:id="16" w:name="_Toc31099985"/>
      <w:bookmarkStart w:id="17" w:name="_Toc45556439"/>
      <w:bookmarkStart w:id="18" w:name="_Toc233266529"/>
      <w:r w:rsidR="004238A6">
        <w:t xml:space="preserve">4 </w:t>
      </w:r>
      <w:r w:rsidR="003F46F3">
        <w:t xml:space="preserve">OMAVALVONTAOHJELMA JA </w:t>
      </w:r>
      <w:r w:rsidR="004238A6" w:rsidRPr="00D8317A">
        <w:t>OMAVALVONTASUUNNITELMAN LAATIMINEN</w:t>
      </w:r>
      <w:bookmarkEnd w:id="16"/>
      <w:bookmarkEnd w:id="17"/>
      <w:bookmarkEnd w:id="18"/>
    </w:p>
    <w:p w14:paraId="75ECB73B" w14:textId="77777777" w:rsidR="00D42D96" w:rsidRPr="00D42D96" w:rsidRDefault="00D42D96" w:rsidP="00D42D96"/>
    <w:p w14:paraId="43DC236A" w14:textId="00D7C8F3" w:rsidR="003F46F3" w:rsidRDefault="006343CB" w:rsidP="00D42D96">
      <w:r w:rsidRPr="00EE6F04">
        <w:rPr>
          <w:b/>
          <w:bCs/>
        </w:rPr>
        <w:t>Omavalvontaohjelma</w:t>
      </w:r>
      <w:r>
        <w:t xml:space="preserve"> on laadittu Kajaanin Arvola-koti ry:lle</w:t>
      </w:r>
      <w:r w:rsidR="00D42D96">
        <w:t xml:space="preserve">. </w:t>
      </w:r>
      <w:r w:rsidR="003F46F3">
        <w:t xml:space="preserve">Omavalvonta on sisäisen valvonnan osa-alue, joka tähtää palveluiden laadun ja palvelutasovaatimusten täyttymiseen. Omavalvontaan kuuluu sisäinen valvonta, muun muassa sisäinen tarkastus, riskienhallinta, vaatimuksenmukaisuus (ml. sopimusten valvonta ja varautumisen vaatimukset), sekä omavalvonta.  </w:t>
      </w:r>
    </w:p>
    <w:p w14:paraId="6F476A94" w14:textId="77777777" w:rsidR="003F46F3" w:rsidRDefault="003F46F3" w:rsidP="003F46F3">
      <w:pPr>
        <w:ind w:left="-5"/>
      </w:pPr>
      <w:r>
        <w:t xml:space="preserve">Omavalvonta kohdistuu sosiaali- ja terveydenhuollon ja pelastustoimen palvelujen järjestämiseen ja tuottamiseen. Omavalvonnalla varmistetaan asiakkaiden ja potilaiden perusoikeudet, asiakas- ja potilasturvallisuus, laadultaan hyvät sosiaali- ja terveyspalvelut sekä eri toimijoiden toimintaedellytysten ja velvollisuuksien yhdenmukaisuus. </w:t>
      </w:r>
    </w:p>
    <w:p w14:paraId="21D09E23" w14:textId="77777777" w:rsidR="003F46F3" w:rsidRDefault="003F46F3" w:rsidP="003F46F3">
      <w:pPr>
        <w:ind w:left="-5"/>
      </w:pPr>
      <w:r>
        <w:t xml:space="preserve">Omavalvonta on valvonnan tärkein muoto. Se tarkoittaa toiminnan jatkuvaa arviointia ja kehittämistä asiakkaan näkökulmasta. Omavalvonta on asiakas- ja potilasturvallisuustyötä, laatutyötä ja hyvää asiakaspalvelua. Viranomaisvalvonnan tehtävänä on edistää ja varmistaa omavalvontaa sekä puuttua asioihin silloin, kun omavalvonta ei riitä.  </w:t>
      </w:r>
    </w:p>
    <w:p w14:paraId="5B4F6D9E" w14:textId="77777777" w:rsidR="003F46F3" w:rsidRDefault="003F46F3" w:rsidP="003F46F3">
      <w:pPr>
        <w:ind w:left="-5"/>
      </w:pPr>
      <w:r>
        <w:t>Vuoden 2023 ajan hyvinvointialuetta ohjaa ns. järjestämislaki</w:t>
      </w:r>
      <w:hyperlink r:id="rId13">
        <w:r>
          <w:t xml:space="preserve"> </w:t>
        </w:r>
      </w:hyperlink>
      <w:hyperlink r:id="rId14">
        <w:r>
          <w:rPr>
            <w:color w:val="0563C1"/>
            <w:u w:val="single" w:color="0563C1"/>
          </w:rPr>
          <w:t>laki sosiaali</w:t>
        </w:r>
      </w:hyperlink>
      <w:hyperlink r:id="rId15">
        <w:r>
          <w:rPr>
            <w:color w:val="0563C1"/>
            <w:u w:val="single" w:color="0563C1"/>
          </w:rPr>
          <w:t xml:space="preserve">- </w:t>
        </w:r>
      </w:hyperlink>
      <w:hyperlink r:id="rId16">
        <w:r>
          <w:rPr>
            <w:color w:val="0563C1"/>
            <w:u w:val="single" w:color="0563C1"/>
          </w:rPr>
          <w:t>ja terveydenhuollon järjestämisestä</w:t>
        </w:r>
      </w:hyperlink>
      <w:hyperlink r:id="rId17">
        <w:r>
          <w:rPr>
            <w:color w:val="0563C1"/>
          </w:rPr>
          <w:t xml:space="preserve"> </w:t>
        </w:r>
      </w:hyperlink>
      <w:hyperlink r:id="rId18">
        <w:r>
          <w:rPr>
            <w:color w:val="0563C1"/>
            <w:u w:val="single" w:color="0563C1"/>
          </w:rPr>
          <w:t>612/2021</w:t>
        </w:r>
      </w:hyperlink>
      <w:hyperlink r:id="rId19">
        <w:r>
          <w:t>.</w:t>
        </w:r>
      </w:hyperlink>
      <w:r>
        <w:t xml:space="preserve"> Hyvinvointialueen ja yksityisen palveluntuottajan on laadittava vastuulleen kuuluvista tehtävistä ja palveluista omavalvontaohjelma.  </w:t>
      </w:r>
    </w:p>
    <w:p w14:paraId="112D3C7D" w14:textId="27C4AE2C" w:rsidR="003F46F3" w:rsidRDefault="003F46F3" w:rsidP="003F46F3">
      <w:pPr>
        <w:ind w:left="-5"/>
      </w:pPr>
      <w:r>
        <w:t xml:space="preserve">Kajaanin Arvola-koti Ry:n omavalvontaohjelmalla varmistetaan, että yhdistyksen asiakkaat saavat laadukkaita ja turvallisia palveluita. Tavoitteeseen päästään varmistamalla hyvä johtaminen, riittävät henkilöstöresurssit, henkilöstön osaaminen sekä sujuvat työprosessit. Onnistuminen varmistetaan palvelujen laadun ja turvallisuuden seurannalla ja valvonnalla sekä prosessien jatkuvalla kehittämisellä. </w:t>
      </w:r>
    </w:p>
    <w:p w14:paraId="177F79C8" w14:textId="2E25C546" w:rsidR="003F46F3" w:rsidRPr="006343CB" w:rsidRDefault="003F46F3" w:rsidP="00680B59">
      <w:pPr>
        <w:ind w:left="-5"/>
      </w:pPr>
      <w:r>
        <w:t xml:space="preserve">Yhdistyksellä on vastuu toiminnan asianmukaisuudesta ja tuottamiensa palvelujen laadusta sekä asiakas- ja potilasturvallisuudesta. Omavalvontaa toteutetaan päivittäisessä toiminnassa, ja siihen sisältyy myös henkilöstön riittävyyden jatkuva seuranta.  </w:t>
      </w:r>
    </w:p>
    <w:p w14:paraId="7CDEA669" w14:textId="51B08AE2" w:rsidR="0048430F" w:rsidRPr="00FB2B2C" w:rsidRDefault="004A48D2" w:rsidP="0048430F">
      <w:pPr>
        <w:tabs>
          <w:tab w:val="num" w:pos="720"/>
        </w:tabs>
        <w:rPr>
          <w:rFonts w:eastAsia="Calibri" w:cs="Arial"/>
        </w:rPr>
      </w:pPr>
      <w:r>
        <w:rPr>
          <w:rFonts w:eastAsia="Calibri" w:cs="Arial"/>
        </w:rPr>
        <w:t>P</w:t>
      </w:r>
      <w:r w:rsidR="0048430F" w:rsidRPr="00FB2B2C">
        <w:rPr>
          <w:rFonts w:eastAsia="Calibri" w:cs="Arial"/>
        </w:rPr>
        <w:t xml:space="preserve">alveluasumisen laadunhallinnan ja omavalvonnan tavoitteena on onnistunut organisaation arvoihin ja periaatteisiin pohjautuva perustehtävä, sen dokumentointi ja toteutuminen arjen työssä. </w:t>
      </w:r>
    </w:p>
    <w:p w14:paraId="2B34B572" w14:textId="690223A8" w:rsidR="00CD3378" w:rsidRPr="0043259C" w:rsidRDefault="0048430F" w:rsidP="0048430F">
      <w:pPr>
        <w:tabs>
          <w:tab w:val="num" w:pos="720"/>
        </w:tabs>
        <w:rPr>
          <w:rFonts w:eastAsia="Calibri" w:cs="Arial"/>
        </w:rPr>
      </w:pPr>
      <w:r w:rsidRPr="00FB2B2C">
        <w:rPr>
          <w:rFonts w:eastAsia="Calibri" w:cs="Arial"/>
        </w:rPr>
        <w:t xml:space="preserve">Laadunhallinnan/omavalvonnan vastuuhenkilöitä </w:t>
      </w:r>
      <w:r w:rsidR="0067781B">
        <w:rPr>
          <w:rFonts w:eastAsia="Calibri" w:cs="Arial"/>
        </w:rPr>
        <w:t>ovat j</w:t>
      </w:r>
      <w:r w:rsidRPr="00FB2B2C">
        <w:rPr>
          <w:rFonts w:eastAsia="Calibri" w:cs="Arial"/>
        </w:rPr>
        <w:t>ohtaja ja vastaavan hoitaja</w:t>
      </w:r>
      <w:r w:rsidR="0067781B">
        <w:rPr>
          <w:rFonts w:eastAsia="Calibri" w:cs="Arial"/>
        </w:rPr>
        <w:t xml:space="preserve">. </w:t>
      </w:r>
      <w:r w:rsidRPr="00FB2B2C">
        <w:rPr>
          <w:rFonts w:eastAsia="Calibri" w:cs="Arial"/>
        </w:rPr>
        <w:t xml:space="preserve">Laadunhallintaan liittyvät asiat kirjataan työyhteisöpalaverien muistioon. </w:t>
      </w:r>
      <w:r w:rsidR="007C6562">
        <w:rPr>
          <w:rFonts w:eastAsia="Calibri" w:cs="Arial"/>
        </w:rPr>
        <w:t>Omavalvontasuunnitelman tavoitteena on toimia arjen käsikirjana niin henkilöstölle kuin asukkaille ja niiden omaisille</w:t>
      </w:r>
      <w:r w:rsidR="00B845FF">
        <w:rPr>
          <w:rFonts w:eastAsia="Calibri" w:cs="Arial"/>
        </w:rPr>
        <w:t>.</w:t>
      </w:r>
      <w:r w:rsidR="00DE27D7">
        <w:rPr>
          <w:rFonts w:eastAsia="Calibri" w:cs="Arial"/>
        </w:rPr>
        <w:t xml:space="preserve"> </w:t>
      </w:r>
    </w:p>
    <w:p w14:paraId="1EAC3358" w14:textId="72E8169F" w:rsidR="004238A6" w:rsidRPr="002D4926" w:rsidRDefault="004238A6" w:rsidP="004238A6">
      <w:pPr>
        <w:rPr>
          <w:b/>
          <w:bCs/>
        </w:rPr>
      </w:pPr>
      <w:bookmarkStart w:id="19" w:name="_Toc45556440"/>
      <w:r w:rsidRPr="004814E2">
        <w:rPr>
          <w:b/>
          <w:bCs/>
        </w:rPr>
        <w:t>Omavalvonnan suunnittelusta vastaava henkilö tai henkilöt</w:t>
      </w:r>
      <w:bookmarkEnd w:id="19"/>
    </w:p>
    <w:tbl>
      <w:tblPr>
        <w:tblStyle w:val="TaulukkoRuudukko"/>
        <w:tblW w:w="0" w:type="auto"/>
        <w:tblLook w:val="04A0" w:firstRow="1" w:lastRow="0" w:firstColumn="1" w:lastColumn="0" w:noHBand="0" w:noVBand="1"/>
      </w:tblPr>
      <w:tblGrid>
        <w:gridCol w:w="1855"/>
        <w:gridCol w:w="1974"/>
        <w:gridCol w:w="2242"/>
        <w:gridCol w:w="3557"/>
      </w:tblGrid>
      <w:tr w:rsidR="0048430F" w:rsidRPr="005531E8" w14:paraId="35746D10" w14:textId="77777777" w:rsidTr="002D4926">
        <w:tc>
          <w:tcPr>
            <w:tcW w:w="9628" w:type="dxa"/>
            <w:gridSpan w:val="4"/>
          </w:tcPr>
          <w:p w14:paraId="0D80123A" w14:textId="77777777" w:rsidR="0048430F" w:rsidRDefault="0048430F" w:rsidP="00CC6B12">
            <w:pPr>
              <w:rPr>
                <w:rFonts w:ascii="Arial" w:hAnsi="Arial" w:cs="Arial"/>
              </w:rPr>
            </w:pPr>
            <w:r>
              <w:rPr>
                <w:rFonts w:ascii="Arial" w:hAnsi="Arial" w:cs="Arial"/>
              </w:rPr>
              <w:t>OMAVALVONNAN VASTUUHENKILÖT</w:t>
            </w:r>
          </w:p>
          <w:p w14:paraId="0547FAFD" w14:textId="77777777" w:rsidR="0048430F" w:rsidRPr="0049630A" w:rsidRDefault="0048430F" w:rsidP="00CC6B12">
            <w:pPr>
              <w:rPr>
                <w:rFonts w:ascii="Arial" w:hAnsi="Arial" w:cs="Arial"/>
              </w:rPr>
            </w:pPr>
          </w:p>
        </w:tc>
      </w:tr>
      <w:tr w:rsidR="00A42BC7" w:rsidRPr="005531E8" w14:paraId="47E47E04" w14:textId="77777777" w:rsidTr="002D4926">
        <w:tc>
          <w:tcPr>
            <w:tcW w:w="1855" w:type="dxa"/>
          </w:tcPr>
          <w:p w14:paraId="4E88DEA5" w14:textId="77777777" w:rsidR="0048430F" w:rsidRPr="0049630A" w:rsidRDefault="0048430F" w:rsidP="00CC6B12">
            <w:pPr>
              <w:rPr>
                <w:rFonts w:ascii="Arial" w:hAnsi="Arial" w:cs="Arial"/>
              </w:rPr>
            </w:pPr>
            <w:r w:rsidRPr="0049630A">
              <w:rPr>
                <w:rFonts w:ascii="Arial" w:hAnsi="Arial" w:cs="Arial"/>
              </w:rPr>
              <w:t>Johtaja</w:t>
            </w:r>
          </w:p>
          <w:p w14:paraId="73D245FE" w14:textId="77777777" w:rsidR="0048430F" w:rsidRPr="0049630A" w:rsidRDefault="0048430F" w:rsidP="00CC6B12">
            <w:pPr>
              <w:rPr>
                <w:rFonts w:ascii="Arial" w:hAnsi="Arial" w:cs="Arial"/>
              </w:rPr>
            </w:pPr>
          </w:p>
        </w:tc>
        <w:tc>
          <w:tcPr>
            <w:tcW w:w="1974" w:type="dxa"/>
          </w:tcPr>
          <w:p w14:paraId="64D40A3F" w14:textId="6C1FD5F9" w:rsidR="0048430F" w:rsidRPr="0049630A" w:rsidRDefault="00A42BC7" w:rsidP="00CC6B12">
            <w:pPr>
              <w:rPr>
                <w:rFonts w:ascii="Arial" w:hAnsi="Arial" w:cs="Arial"/>
              </w:rPr>
            </w:pPr>
            <w:r>
              <w:rPr>
                <w:rFonts w:ascii="Arial" w:hAnsi="Arial" w:cs="Arial"/>
              </w:rPr>
              <w:t>Heta Mehtonen</w:t>
            </w:r>
          </w:p>
        </w:tc>
        <w:tc>
          <w:tcPr>
            <w:tcW w:w="2242" w:type="dxa"/>
          </w:tcPr>
          <w:p w14:paraId="3599FF29" w14:textId="06E7195B" w:rsidR="0048430F" w:rsidRPr="0049630A" w:rsidRDefault="0048430F" w:rsidP="00CC6B12">
            <w:pPr>
              <w:rPr>
                <w:rFonts w:ascii="Arial" w:hAnsi="Arial" w:cs="Arial"/>
              </w:rPr>
            </w:pPr>
            <w:r w:rsidRPr="0049630A">
              <w:rPr>
                <w:rFonts w:ascii="Arial" w:hAnsi="Arial" w:cs="Arial"/>
              </w:rPr>
              <w:t xml:space="preserve">puh.  </w:t>
            </w:r>
            <w:r w:rsidR="000D6100">
              <w:rPr>
                <w:rFonts w:ascii="Arial" w:hAnsi="Arial" w:cs="Arial"/>
              </w:rPr>
              <w:br/>
            </w:r>
            <w:r w:rsidRPr="0049630A">
              <w:rPr>
                <w:rFonts w:ascii="Arial" w:hAnsi="Arial" w:cs="Arial"/>
              </w:rPr>
              <w:t>050 413 5650</w:t>
            </w:r>
          </w:p>
        </w:tc>
        <w:tc>
          <w:tcPr>
            <w:tcW w:w="3557" w:type="dxa"/>
          </w:tcPr>
          <w:p w14:paraId="6FDE8D6D" w14:textId="64B2E08E" w:rsidR="0048430F" w:rsidRPr="0049630A" w:rsidRDefault="00A42BC7" w:rsidP="00CC6B12">
            <w:pPr>
              <w:rPr>
                <w:rFonts w:ascii="Arial" w:hAnsi="Arial" w:cs="Arial"/>
              </w:rPr>
            </w:pPr>
            <w:hyperlink r:id="rId20" w:history="1">
              <w:r w:rsidRPr="00722F18">
                <w:rPr>
                  <w:rStyle w:val="Hyperlinkki"/>
                </w:rPr>
                <w:t>heta.mehtonen</w:t>
              </w:r>
              <w:r w:rsidRPr="00722F18">
                <w:rPr>
                  <w:rStyle w:val="Hyperlinkki"/>
                  <w:rFonts w:ascii="Arial" w:hAnsi="Arial" w:cs="Arial"/>
                </w:rPr>
                <w:t>@arvolakoti.fi</w:t>
              </w:r>
            </w:hyperlink>
          </w:p>
        </w:tc>
      </w:tr>
      <w:tr w:rsidR="00A42BC7" w:rsidRPr="005531E8" w14:paraId="049A40FF" w14:textId="77777777" w:rsidTr="002D4926">
        <w:tc>
          <w:tcPr>
            <w:tcW w:w="1855" w:type="dxa"/>
          </w:tcPr>
          <w:p w14:paraId="6847D635" w14:textId="77777777" w:rsidR="000D6100" w:rsidRDefault="0048430F" w:rsidP="00CC6B12">
            <w:pPr>
              <w:rPr>
                <w:rFonts w:ascii="Arial" w:hAnsi="Arial" w:cs="Arial"/>
              </w:rPr>
            </w:pPr>
            <w:r w:rsidRPr="0049630A">
              <w:rPr>
                <w:rFonts w:ascii="Arial" w:hAnsi="Arial" w:cs="Arial"/>
              </w:rPr>
              <w:lastRenderedPageBreak/>
              <w:t xml:space="preserve">Vastaava </w:t>
            </w:r>
          </w:p>
          <w:p w14:paraId="50A17879" w14:textId="466D4048" w:rsidR="0048430F" w:rsidRPr="0049630A" w:rsidRDefault="0048430F" w:rsidP="00CC6B12">
            <w:pPr>
              <w:rPr>
                <w:rFonts w:ascii="Arial" w:hAnsi="Arial" w:cs="Arial"/>
              </w:rPr>
            </w:pPr>
            <w:r w:rsidRPr="0049630A">
              <w:rPr>
                <w:rFonts w:ascii="Arial" w:hAnsi="Arial" w:cs="Arial"/>
              </w:rPr>
              <w:t>hoitaja</w:t>
            </w:r>
          </w:p>
        </w:tc>
        <w:tc>
          <w:tcPr>
            <w:tcW w:w="1974" w:type="dxa"/>
          </w:tcPr>
          <w:p w14:paraId="5D978F73" w14:textId="4A16A8C9" w:rsidR="0048430F" w:rsidRPr="0049630A" w:rsidRDefault="00CB0026" w:rsidP="00CC6B12">
            <w:pPr>
              <w:rPr>
                <w:rFonts w:ascii="Arial" w:hAnsi="Arial" w:cs="Arial"/>
              </w:rPr>
            </w:pPr>
            <w:r>
              <w:rPr>
                <w:rFonts w:ascii="Arial" w:hAnsi="Arial" w:cs="Arial"/>
              </w:rPr>
              <w:t>Sirpa Kärki</w:t>
            </w:r>
          </w:p>
          <w:p w14:paraId="1A671249" w14:textId="77777777" w:rsidR="0048430F" w:rsidRPr="0049630A" w:rsidRDefault="0048430F" w:rsidP="00CC6B12">
            <w:pPr>
              <w:rPr>
                <w:rFonts w:ascii="Arial" w:hAnsi="Arial" w:cs="Arial"/>
              </w:rPr>
            </w:pPr>
          </w:p>
        </w:tc>
        <w:tc>
          <w:tcPr>
            <w:tcW w:w="2242" w:type="dxa"/>
          </w:tcPr>
          <w:p w14:paraId="7F353662" w14:textId="6AC4652A" w:rsidR="0048430F" w:rsidRPr="0049630A" w:rsidRDefault="0048430F" w:rsidP="00CC6B12">
            <w:pPr>
              <w:rPr>
                <w:rFonts w:ascii="Arial" w:hAnsi="Arial" w:cs="Arial"/>
              </w:rPr>
            </w:pPr>
            <w:r w:rsidRPr="0049630A">
              <w:rPr>
                <w:rFonts w:ascii="Arial" w:hAnsi="Arial" w:cs="Arial"/>
              </w:rPr>
              <w:t xml:space="preserve">puh. </w:t>
            </w:r>
            <w:r w:rsidR="000D6100">
              <w:rPr>
                <w:rFonts w:ascii="Arial" w:hAnsi="Arial" w:cs="Arial"/>
              </w:rPr>
              <w:br/>
            </w:r>
            <w:r w:rsidRPr="0049630A">
              <w:rPr>
                <w:rFonts w:ascii="Arial" w:hAnsi="Arial" w:cs="Arial"/>
              </w:rPr>
              <w:t>0</w:t>
            </w:r>
            <w:r>
              <w:rPr>
                <w:rFonts w:ascii="Arial" w:hAnsi="Arial" w:cs="Arial"/>
              </w:rPr>
              <w:t>44 753 1074</w:t>
            </w:r>
          </w:p>
        </w:tc>
        <w:tc>
          <w:tcPr>
            <w:tcW w:w="3557" w:type="dxa"/>
          </w:tcPr>
          <w:p w14:paraId="377452D3" w14:textId="4D62350F" w:rsidR="0048430F" w:rsidRPr="0049630A" w:rsidRDefault="00A42BC7" w:rsidP="00CC6B12">
            <w:pPr>
              <w:rPr>
                <w:rFonts w:ascii="Arial" w:hAnsi="Arial" w:cs="Arial"/>
              </w:rPr>
            </w:pPr>
            <w:hyperlink r:id="rId21" w:history="1">
              <w:r w:rsidRPr="00722F18">
                <w:rPr>
                  <w:rStyle w:val="Hyperlinkki"/>
                </w:rPr>
                <w:t>sirpa.karki</w:t>
              </w:r>
              <w:r w:rsidRPr="00722F18">
                <w:rPr>
                  <w:rStyle w:val="Hyperlinkki"/>
                  <w:rFonts w:ascii="Arial" w:hAnsi="Arial" w:cs="Arial"/>
                </w:rPr>
                <w:t>@arvolakoti.fi</w:t>
              </w:r>
            </w:hyperlink>
            <w:r w:rsidR="0048430F">
              <w:rPr>
                <w:rStyle w:val="Hyperlinkki"/>
                <w:rFonts w:ascii="Arial" w:hAnsi="Arial" w:cs="Arial"/>
              </w:rPr>
              <w:t xml:space="preserve"> </w:t>
            </w:r>
          </w:p>
        </w:tc>
      </w:tr>
    </w:tbl>
    <w:p w14:paraId="1AF02EE0" w14:textId="2AA20BBF" w:rsidR="00EF3A33" w:rsidRDefault="00EF3A33" w:rsidP="004238A6">
      <w:pPr>
        <w:spacing w:line="276" w:lineRule="auto"/>
      </w:pPr>
    </w:p>
    <w:p w14:paraId="5B4FDB89" w14:textId="09F25A77" w:rsidR="004238A6" w:rsidRPr="00D40629" w:rsidRDefault="004238A6" w:rsidP="004814E2">
      <w:pPr>
        <w:rPr>
          <w:b/>
          <w:bCs/>
        </w:rPr>
      </w:pPr>
      <w:bookmarkStart w:id="20" w:name="_Toc45556441"/>
      <w:r w:rsidRPr="00D40629">
        <w:rPr>
          <w:b/>
          <w:bCs/>
        </w:rPr>
        <w:t>Omavalvontasuunnitelman seuranta</w:t>
      </w:r>
      <w:bookmarkEnd w:id="20"/>
      <w:r w:rsidR="00611262" w:rsidRPr="00D40629">
        <w:rPr>
          <w:b/>
          <w:bCs/>
        </w:rPr>
        <w:t xml:space="preserve"> ja ajantasaisuus</w:t>
      </w:r>
    </w:p>
    <w:p w14:paraId="4E1FED1A" w14:textId="39D7E22D" w:rsidR="00611262" w:rsidRDefault="004238A6" w:rsidP="004814E2">
      <w:r>
        <w:t>Omavalvontasuunnitelma päivitetään</w:t>
      </w:r>
      <w:r w:rsidR="00611262">
        <w:t xml:space="preserve"> neljännesvuosittain</w:t>
      </w:r>
      <w:r>
        <w:t>, kun toiminnassa tapahtuu palvelun laatuun ja asiakasturvallisuuteen liittyviä muutoksi</w:t>
      </w:r>
      <w:r w:rsidR="00611262">
        <w:t>a.</w:t>
      </w:r>
      <w:r w:rsidRPr="00EF3A33">
        <w:tab/>
      </w:r>
      <w:r w:rsidRPr="00EF3A33">
        <w:tab/>
      </w:r>
      <w:r w:rsidRPr="00EF3A33">
        <w:tab/>
      </w:r>
      <w:bookmarkStart w:id="21" w:name="_Toc45556442"/>
    </w:p>
    <w:p w14:paraId="00A548CE" w14:textId="77172629" w:rsidR="004238A6" w:rsidRPr="004207AF" w:rsidRDefault="004238A6" w:rsidP="004814E2">
      <w:pPr>
        <w:rPr>
          <w:b/>
          <w:bCs/>
        </w:rPr>
      </w:pPr>
      <w:r w:rsidRPr="004207AF">
        <w:rPr>
          <w:b/>
          <w:bCs/>
        </w:rPr>
        <w:t>Omavalvontasuunnitelman julkisuus</w:t>
      </w:r>
      <w:bookmarkEnd w:id="21"/>
    </w:p>
    <w:p w14:paraId="21054A8E" w14:textId="72A1598C" w:rsidR="001357B4" w:rsidRDefault="004238A6" w:rsidP="007621F0">
      <w:r>
        <w:t xml:space="preserve">Ajan tasalla oleva </w:t>
      </w:r>
      <w:r w:rsidR="004A48D2">
        <w:t xml:space="preserve">omavalvontaohjelma ja </w:t>
      </w:r>
      <w:r>
        <w:t xml:space="preserve">omavalvontasuunnitelma </w:t>
      </w:r>
      <w:r w:rsidR="00C25592">
        <w:t>on</w:t>
      </w:r>
      <w:r>
        <w:t xml:space="preserve"> nähtävänä yksikössä siten, että asiakkaat, omaiset ja omavalvonnasta kiinnostuneet voivat helposti ja ilman erillistä pyyntöä tutustua siihen</w:t>
      </w:r>
      <w:r w:rsidR="00C25592">
        <w:t xml:space="preserve"> sekä </w:t>
      </w:r>
      <w:r w:rsidR="004207AF">
        <w:t>www-sivuillamme.</w:t>
      </w:r>
    </w:p>
    <w:p w14:paraId="179DCA49" w14:textId="14767F7B" w:rsidR="004238A6" w:rsidRPr="00EF3A33" w:rsidRDefault="004238A6" w:rsidP="004238A6">
      <w:pPr>
        <w:spacing w:line="276" w:lineRule="auto"/>
      </w:pPr>
      <w:r w:rsidRPr="00EF3A33">
        <w:tab/>
      </w:r>
      <w:r w:rsidRPr="00EF3A33">
        <w:tab/>
      </w:r>
    </w:p>
    <w:p w14:paraId="73F21A1D" w14:textId="3385F75C" w:rsidR="00EF3A33" w:rsidRPr="00EF3A33" w:rsidRDefault="004238A6" w:rsidP="0076345D">
      <w:pPr>
        <w:pStyle w:val="Otsikko2"/>
      </w:pPr>
      <w:bookmarkStart w:id="22" w:name="_Toc31099986"/>
      <w:bookmarkStart w:id="23" w:name="_Toc45556443"/>
      <w:bookmarkStart w:id="24" w:name="_Toc233266530"/>
      <w:r>
        <w:t>5 A</w:t>
      </w:r>
      <w:r w:rsidRPr="00D8317A">
        <w:t>SIAKKAAN ASEMA JA OIKEUDET</w:t>
      </w:r>
      <w:bookmarkEnd w:id="22"/>
      <w:bookmarkEnd w:id="23"/>
      <w:bookmarkEnd w:id="24"/>
    </w:p>
    <w:p w14:paraId="5815E0E8" w14:textId="5D5AA784" w:rsidR="004238A6" w:rsidRPr="00524F9B" w:rsidRDefault="004238A6" w:rsidP="004238A6">
      <w:pPr>
        <w:rPr>
          <w:b/>
          <w:bCs/>
        </w:rPr>
      </w:pPr>
      <w:bookmarkStart w:id="25" w:name="_Toc45556444"/>
      <w:r w:rsidRPr="004814E2">
        <w:rPr>
          <w:b/>
          <w:bCs/>
        </w:rPr>
        <w:t>Palvelutarpeen arviointi</w:t>
      </w:r>
      <w:bookmarkEnd w:id="25"/>
    </w:p>
    <w:p w14:paraId="132D2054" w14:textId="30A88664" w:rsidR="00AD1F83" w:rsidRDefault="00154954" w:rsidP="008A1F91">
      <w:pPr>
        <w:spacing w:line="276" w:lineRule="auto"/>
      </w:pPr>
      <w:r>
        <w:t xml:space="preserve">Palvelun </w:t>
      </w:r>
      <w:r w:rsidR="00524F9B">
        <w:t>piiriin hakeutumisvaiheessa</w:t>
      </w:r>
      <w:r w:rsidR="00A31A6B">
        <w:t xml:space="preserve"> arvioidaan yhdessä asukkaan ja omaisen</w:t>
      </w:r>
      <w:r w:rsidR="00AD1F83">
        <w:t>/laillisen edustajan</w:t>
      </w:r>
      <w:r w:rsidR="00A31A6B">
        <w:t xml:space="preserve"> kanssa hoidon ja palvelun tarvetta</w:t>
      </w:r>
      <w:r w:rsidR="00AD1F83">
        <w:t>.</w:t>
      </w:r>
    </w:p>
    <w:p w14:paraId="795CB465" w14:textId="19ABA045" w:rsidR="00EF55EA" w:rsidRPr="00EF3A33" w:rsidRDefault="008A1F91" w:rsidP="00A50B40">
      <w:pPr>
        <w:spacing w:line="276" w:lineRule="auto"/>
      </w:pPr>
      <w:bookmarkStart w:id="26" w:name="_Hlk30490961"/>
      <w:r w:rsidRPr="00C127DA">
        <w:t>P</w:t>
      </w:r>
      <w:r w:rsidRPr="008A1F91">
        <w:t xml:space="preserve">alvelutalossa asuvan asiakkaan toimintakyvyn laskiessa tehdään moniammatillinen palveluntarpeen arviointi. </w:t>
      </w:r>
      <w:r w:rsidR="00191E4B">
        <w:t>S</w:t>
      </w:r>
      <w:r w:rsidR="00893142">
        <w:t>iihen osallistuu</w:t>
      </w:r>
      <w:r w:rsidR="00191E4B">
        <w:t xml:space="preserve"> </w:t>
      </w:r>
      <w:r w:rsidR="00191E4B" w:rsidRPr="008A1F91">
        <w:t xml:space="preserve">Kainuun </w:t>
      </w:r>
      <w:r w:rsidR="00191E4B">
        <w:t>hyvinvointialueen</w:t>
      </w:r>
      <w:r w:rsidR="00191E4B" w:rsidRPr="008A1F91">
        <w:t xml:space="preserve"> asiakasohjaaja ja palvelutalon hoitaja yhdessä asiakkaan ja hänen omaistensa kanssa.  </w:t>
      </w:r>
      <w:r w:rsidR="005D40C5">
        <w:t xml:space="preserve">Palveluntarpeen arvioinnissa </w:t>
      </w:r>
      <w:r w:rsidR="00B411A3">
        <w:t>arvioidaan toimintakykyä laajasti, psyykkinen, fyysinen ja sosiaali</w:t>
      </w:r>
      <w:r w:rsidR="005D40C5">
        <w:t>n</w:t>
      </w:r>
      <w:r w:rsidR="00B411A3">
        <w:t>en näkökulma huomioiden.</w:t>
      </w:r>
      <w:r w:rsidR="00AD2EA9">
        <w:t xml:space="preserve"> A</w:t>
      </w:r>
      <w:r w:rsidRPr="008A1F91">
        <w:t xml:space="preserve">rviointiin liitetään </w:t>
      </w:r>
      <w:r w:rsidR="00AD2EA9">
        <w:t>Rai-toimintakyky</w:t>
      </w:r>
      <w:r w:rsidR="00DA24C2">
        <w:t>arvio</w:t>
      </w:r>
      <w:r w:rsidR="00B64C86">
        <w:t xml:space="preserve">, tarvittaessa myös </w:t>
      </w:r>
      <w:r w:rsidRPr="008A1F91">
        <w:t>MMSE-testin tulos</w:t>
      </w:r>
      <w:r w:rsidR="00950BE4">
        <w:t xml:space="preserve"> ja </w:t>
      </w:r>
      <w:r w:rsidR="00B64C86">
        <w:t>ravitsemustason mittaus</w:t>
      </w:r>
      <w:r w:rsidRPr="008A1F91">
        <w:t xml:space="preserve">. </w:t>
      </w:r>
      <w:bookmarkEnd w:id="26"/>
    </w:p>
    <w:p w14:paraId="728C76E8" w14:textId="1D84D36D" w:rsidR="004238A6" w:rsidRPr="00276D08" w:rsidRDefault="004238A6" w:rsidP="00276D08">
      <w:bookmarkStart w:id="27" w:name="_Toc45556445"/>
      <w:r w:rsidRPr="004814E2">
        <w:rPr>
          <w:b/>
          <w:bCs/>
        </w:rPr>
        <w:t>Hoito- ja palvelussuunnitelma</w:t>
      </w:r>
      <w:bookmarkEnd w:id="27"/>
    </w:p>
    <w:p w14:paraId="74A3EA55" w14:textId="6F4EB44C" w:rsidR="00EF3A33" w:rsidRDefault="002C0615" w:rsidP="008115F4">
      <w:r w:rsidRPr="00C127DA">
        <w:t>Uuden asukkaan hoito- ja palvelusuunnitelma tehdään kuukauden sisällä muutosta. Suunnitelma päivitetään puolivuosittain ja tarvittaessa</w:t>
      </w:r>
      <w:r w:rsidR="003E6303" w:rsidRPr="00C127DA">
        <w:t>.</w:t>
      </w:r>
      <w:r w:rsidR="00B93F79">
        <w:t xml:space="preserve"> Samalla tehdään myös Rai toimintakykyarvio</w:t>
      </w:r>
      <w:r w:rsidR="00DA24C2">
        <w:t>.</w:t>
      </w:r>
      <w:r w:rsidR="00B36775">
        <w:t xml:space="preserve"> Hoitos</w:t>
      </w:r>
      <w:r w:rsidR="007015D6">
        <w:t>uunnitelma laaditaan yhteistyössä hoitohenkilökunnan, asukkaan ja läheisten sekä muiden hoitoon osallistuvien tahojen kanssa</w:t>
      </w:r>
      <w:r w:rsidR="00DD6DFF">
        <w:t xml:space="preserve">. </w:t>
      </w:r>
      <w:r w:rsidR="00675541">
        <w:t xml:space="preserve">Sovitut asiat ja </w:t>
      </w:r>
      <w:r w:rsidR="008115F4">
        <w:t>tavoitteet</w:t>
      </w:r>
      <w:r w:rsidR="00675541">
        <w:t xml:space="preserve"> kirjataan hoitosuunnitelmaan.</w:t>
      </w:r>
      <w:r w:rsidR="008115F4">
        <w:t xml:space="preserve"> </w:t>
      </w:r>
      <w:r w:rsidR="00030D61">
        <w:t>Asukkaan</w:t>
      </w:r>
      <w:r w:rsidR="00207104">
        <w:t xml:space="preserve"> </w:t>
      </w:r>
      <w:r w:rsidR="00030D61">
        <w:t xml:space="preserve">omahoitaja päivittää vähintään puolivuosittain </w:t>
      </w:r>
      <w:r w:rsidR="00207104">
        <w:t>hoito- ja</w:t>
      </w:r>
      <w:r w:rsidR="00030D61">
        <w:t xml:space="preserve"> palvelusuunnitelma</w:t>
      </w:r>
      <w:r w:rsidR="00207104">
        <w:t>n sekä Rai-toimintakykyarvion.</w:t>
      </w:r>
      <w:r w:rsidR="00571618">
        <w:t xml:space="preserve"> </w:t>
      </w:r>
    </w:p>
    <w:p w14:paraId="45D01E53" w14:textId="6083110F" w:rsidR="004238A6" w:rsidRPr="004814E2" w:rsidRDefault="004238A6" w:rsidP="004814E2">
      <w:pPr>
        <w:rPr>
          <w:b/>
          <w:bCs/>
        </w:rPr>
      </w:pPr>
      <w:bookmarkStart w:id="28" w:name="_Toc45556447"/>
      <w:r w:rsidRPr="004814E2">
        <w:rPr>
          <w:b/>
          <w:bCs/>
        </w:rPr>
        <w:t>Asiakkaan kohtelu</w:t>
      </w:r>
      <w:bookmarkEnd w:id="28"/>
    </w:p>
    <w:p w14:paraId="0EE25CA3" w14:textId="46A7DC46" w:rsidR="004238A6" w:rsidRPr="008115F4" w:rsidRDefault="004238A6" w:rsidP="004D62BC">
      <w:bookmarkStart w:id="29" w:name="_Toc45556448"/>
      <w:r w:rsidRPr="008115F4">
        <w:t>Itsemääräämisoikeuden vahvistaminen</w:t>
      </w:r>
      <w:bookmarkEnd w:id="29"/>
    </w:p>
    <w:p w14:paraId="7E113B87" w14:textId="04170F9E" w:rsidR="004359A9" w:rsidRPr="004359A9" w:rsidRDefault="004359A9" w:rsidP="004359A9">
      <w:r w:rsidRPr="004359A9">
        <w:t xml:space="preserve">Itsemääräämisoikeus on jokaiselle kuuluva perusoikeus, joka muodostuu oikeudesta henkilökohtaiseen vapauteen, koskemattomuuteen ja turvallisuuteen. Siihen liittyvät läheisesti oikeudet yksityisyyteen ja yksityiselämän suojaan. Henkilökohtainen vapaus suojaa henkilön fyysisen vapauden ohella myös hänen tahdonvapauttaan ja itsemääräämisoikeuttaan. Sosiaalihuollon palveluissa henkilökunnan tehtävänä on kunnioittaa ja vahvistaa asiakkaan itsemääräämisoikeutta ja tukea hänen osallistumistaan palvelujensa suunnitteluun ja toteuttamiseen. </w:t>
      </w:r>
      <w:r w:rsidR="00194A42">
        <w:t xml:space="preserve"> </w:t>
      </w:r>
    </w:p>
    <w:p w14:paraId="0CF414F6" w14:textId="6A7612D2" w:rsidR="004238A6" w:rsidRPr="00C127DA" w:rsidRDefault="002D4444" w:rsidP="00A50B40">
      <w:pPr>
        <w:spacing w:line="276" w:lineRule="auto"/>
      </w:pPr>
      <w:r>
        <w:lastRenderedPageBreak/>
        <w:t>A</w:t>
      </w:r>
      <w:r w:rsidR="00194A42" w:rsidRPr="00194A42">
        <w:t>siakkaan itsemääräämisoikeutta kunnioitetaan kaikissa toiminnoissa. Huomioidaan yksilöllinen elämänhistoria, toiveet ja tarpeet ja mahdollistetaan niiden ilmaiseminen. Asiak</w:t>
      </w:r>
      <w:r w:rsidR="00194A42" w:rsidRPr="00C127DA">
        <w:t>as</w:t>
      </w:r>
      <w:r w:rsidR="00194A42" w:rsidRPr="00194A42">
        <w:t xml:space="preserve"> voi tehdä voimavarojensa mukaisia valintoja elämäntapaansa liittyvissä asioissa. </w:t>
      </w:r>
      <w:r w:rsidR="00194A42" w:rsidRPr="00C127DA">
        <w:t xml:space="preserve"> </w:t>
      </w:r>
    </w:p>
    <w:p w14:paraId="3C0CD290" w14:textId="188C28E7" w:rsidR="004238A6" w:rsidRDefault="004238A6" w:rsidP="004238A6">
      <w:r>
        <w:t xml:space="preserve">Sosiaalihuollon asiakkaan hoito ja huolenpito perustuu ensisijaisesti vapaaehtoisuuteen, ja palveluja toteutetaan lähtökohtaisesti rajoittamatta henkilön itsemääräämisoikeutta. </w:t>
      </w:r>
      <w:r w:rsidR="00C127DA">
        <w:t xml:space="preserve"> </w:t>
      </w:r>
      <w:r>
        <w:t xml:space="preserve"> Sosiaalihuollossa itsemääräämisoikeutta voidaan rajoittaa ainoastaan silloin, kun asiakkaan tai muiden henkilöiden terveys tai turvallisuus uhkaa vaarantua. Itsemääräämisoikeutta rajoittavista toimenpiteistä tehdään asianmukaiset kirjalliset päätökset. Rajoitustoimenpiteet on toteutettava lievimmän rajoittamisen periaatteen mukaisesti ja turvallisesti henkilön ihmisarvoa </w:t>
      </w:r>
      <w:r w:rsidR="00695E44">
        <w:t>kunnioittaen. Itsemääräämisoikeutta</w:t>
      </w:r>
      <w:r>
        <w:t xml:space="preserve"> koskevista periaatteista ja käytännöistä keskustellaan sekä asiakasta hoitavan lääkärin että omaisten ja läheisten kanssa ja ne kirjataan asiakkaan hoito- ja palvelusuunnitelmaan. Rajoittamistoimenpiteistä tehdään kirjaukset myös asiakasasiakirjoihin.</w:t>
      </w:r>
      <w:r w:rsidR="00D82523">
        <w:t xml:space="preserve"> </w:t>
      </w:r>
    </w:p>
    <w:p w14:paraId="364C8000" w14:textId="344CB15B" w:rsidR="004238A6" w:rsidRDefault="00D82523" w:rsidP="000031AF">
      <w:pPr>
        <w:spacing w:line="276" w:lineRule="auto"/>
      </w:pPr>
      <w:r w:rsidRPr="00D82523">
        <w:t>Rajoittamistoimenpiteet arvioidaan tapauskohtaisesti siten, että ne ovat oikeassa suhteessa tavoiteltuun päämäärään tai uhkaavaan vaaratilanteeseen nähden. Asiakkaan kaikenlaisen liikkumisen rajoittamisen päätöksen tekee hoitava lääkäri ja rajoittamisesta keskustellaan myös omaisten kanssa. Rajoittamistoimenpiteet kestävät tarvittavan ajan</w:t>
      </w:r>
      <w:r w:rsidR="00AE7AC2">
        <w:t xml:space="preserve">, mutta enimmillään 3 kk </w:t>
      </w:r>
      <w:r w:rsidRPr="00D82523">
        <w:t>ja niistä luovutaan silloin kun niitä ei enää tarvita. Kaikki asiakkaan rajoittamiseen liittyvä tarve, sen suunnittelu, toteutus ja arviointi kirjataan asiakkaan hoito- ja palvelusuunnitelmaan</w:t>
      </w:r>
      <w:r w:rsidRPr="00547FB0">
        <w:t xml:space="preserve">.   </w:t>
      </w:r>
      <w:r w:rsidR="00C31578" w:rsidRPr="00547FB0">
        <w:t xml:space="preserve">Rajoitteita voi olla muun muassa </w:t>
      </w:r>
      <w:r w:rsidR="00547FB0">
        <w:t>hygieniahaalari, sängyn laitalupa</w:t>
      </w:r>
      <w:r w:rsidR="004674C5">
        <w:t xml:space="preserve"> tai vyön käyttäminen </w:t>
      </w:r>
      <w:r w:rsidR="007068A6">
        <w:t>asukkaan putoamista estämään esim</w:t>
      </w:r>
      <w:r w:rsidR="009D144B">
        <w:t>erkiksi</w:t>
      </w:r>
      <w:r w:rsidR="007068A6">
        <w:t xml:space="preserve"> pyörätuolissa</w:t>
      </w:r>
      <w:r w:rsidR="009D144B">
        <w:t xml:space="preserve"> istuessa</w:t>
      </w:r>
      <w:r w:rsidR="007068A6">
        <w:t>.</w:t>
      </w:r>
    </w:p>
    <w:p w14:paraId="1D209080" w14:textId="2934000D" w:rsidR="00AE7AC2" w:rsidRDefault="00AE7AC2" w:rsidP="000031AF">
      <w:pPr>
        <w:spacing w:line="276" w:lineRule="auto"/>
      </w:pPr>
      <w:r>
        <w:t>Rajoittamistoimenpiteistä käydään perehdytyksessä ja kirjaaminen rajoitustoimenpiteestä täytyy tehdä joka kerta ja arvioida sen tarvetta tai käyttämättä jättämistä.</w:t>
      </w:r>
    </w:p>
    <w:p w14:paraId="5D2EBE0C" w14:textId="3062A395" w:rsidR="00AE7AC2" w:rsidRDefault="00AE7AC2" w:rsidP="000031AF">
      <w:pPr>
        <w:spacing w:line="276" w:lineRule="auto"/>
      </w:pPr>
      <w:r>
        <w:t xml:space="preserve">Asukkaiden hälytysrannekkeet testataan joka ilta, näin varmistetaan, että ne toimivat. </w:t>
      </w:r>
    </w:p>
    <w:p w14:paraId="02B045EF" w14:textId="77777777" w:rsidR="002A6E61" w:rsidRDefault="004238A6" w:rsidP="004238A6">
      <w:pPr>
        <w:rPr>
          <w:b/>
          <w:bCs/>
        </w:rPr>
      </w:pPr>
      <w:bookmarkStart w:id="30" w:name="_Toc45556449"/>
      <w:r w:rsidRPr="004D62BC">
        <w:rPr>
          <w:b/>
          <w:bCs/>
        </w:rPr>
        <w:t>Asiakkaan asiallinen kohtelu</w:t>
      </w:r>
      <w:bookmarkEnd w:id="30"/>
    </w:p>
    <w:p w14:paraId="4B96EAB0" w14:textId="3DC64BF1" w:rsidR="00E64E05" w:rsidRPr="007F5279" w:rsidRDefault="004238A6" w:rsidP="00E64E05">
      <w:pPr>
        <w:rPr>
          <w:b/>
          <w:bCs/>
        </w:rPr>
      </w:pPr>
      <w:r>
        <w:t xml:space="preserve">Asiakkaalla on oikeus tehdä muistutus toimintayksikön vastuuhenkilölle, mikäli hän on tyytymätön kohteluunsa. Yksikössä </w:t>
      </w:r>
      <w:r w:rsidR="009B5712">
        <w:t>kiinnitetään huomiota tai tarvittaessa reagoidaan epäasialliseen tai loukkaavaan käytökseen.</w:t>
      </w:r>
      <w:r w:rsidR="00242D40">
        <w:t xml:space="preserve"> </w:t>
      </w:r>
    </w:p>
    <w:p w14:paraId="25A44D05" w14:textId="7E08C40A" w:rsidR="00E64E05" w:rsidRPr="00EF3A33" w:rsidRDefault="00E64E05" w:rsidP="00E64E05">
      <w:pPr>
        <w:rPr>
          <w:rFonts w:cs="Arial"/>
          <w:color w:val="000000"/>
          <w:szCs w:val="32"/>
        </w:rPr>
      </w:pPr>
      <w:r w:rsidRPr="00EF3A33">
        <w:rPr>
          <w:rFonts w:cs="Arial"/>
          <w:color w:val="000000"/>
          <w:szCs w:val="32"/>
        </w:rPr>
        <w:t>Muistutuksen aiheena oleva asia selvitetään</w:t>
      </w:r>
      <w:r w:rsidR="00BE131D">
        <w:rPr>
          <w:rFonts w:cs="Arial"/>
          <w:color w:val="000000"/>
          <w:szCs w:val="32"/>
        </w:rPr>
        <w:t xml:space="preserve"> välittömästi siten, että kaikki </w:t>
      </w:r>
      <w:r w:rsidR="005D2953">
        <w:rPr>
          <w:rFonts w:cs="Arial"/>
          <w:color w:val="000000"/>
          <w:szCs w:val="32"/>
        </w:rPr>
        <w:t xml:space="preserve">palveluun osallistuneiden </w:t>
      </w:r>
      <w:r w:rsidR="00954387">
        <w:rPr>
          <w:rFonts w:cs="Arial"/>
          <w:color w:val="000000"/>
          <w:szCs w:val="32"/>
        </w:rPr>
        <w:t>kesken</w:t>
      </w:r>
      <w:r w:rsidR="00935C03">
        <w:rPr>
          <w:rFonts w:cs="Arial"/>
          <w:color w:val="000000"/>
          <w:szCs w:val="32"/>
        </w:rPr>
        <w:t>.</w:t>
      </w:r>
      <w:r w:rsidRPr="00EF3A33">
        <w:rPr>
          <w:rFonts w:cs="Arial"/>
          <w:color w:val="000000"/>
          <w:szCs w:val="32"/>
        </w:rPr>
        <w:t xml:space="preserve"> Mikäli epäasiallinen tai loukkaava kohtelu yksilöityy johonkin työntekijään, käsitellään asia hänen kanssaan ja tarvittaessa</w:t>
      </w:r>
      <w:r w:rsidR="0081649D">
        <w:rPr>
          <w:rFonts w:cs="Arial"/>
          <w:color w:val="000000"/>
          <w:szCs w:val="32"/>
        </w:rPr>
        <w:t xml:space="preserve"> annetaan varoitus </w:t>
      </w:r>
      <w:r w:rsidR="00554938">
        <w:rPr>
          <w:rFonts w:cs="Arial"/>
          <w:color w:val="000000"/>
          <w:szCs w:val="32"/>
        </w:rPr>
        <w:t>ja se voi johtaa myös työntekijän irtisanomiseen.</w:t>
      </w:r>
      <w:r w:rsidRPr="00EF3A33">
        <w:rPr>
          <w:rFonts w:cs="Arial"/>
          <w:color w:val="000000"/>
          <w:szCs w:val="32"/>
        </w:rPr>
        <w:t xml:space="preserve"> </w:t>
      </w:r>
    </w:p>
    <w:p w14:paraId="044BDC50" w14:textId="7E3DB7F0" w:rsidR="004238A6" w:rsidRDefault="0044092D" w:rsidP="00EF3A33">
      <w:pPr>
        <w:rPr>
          <w:u w:val="single"/>
        </w:rPr>
      </w:pPr>
      <w:r w:rsidRPr="00EF3A33">
        <w:rPr>
          <w:rFonts w:cs="Arial"/>
        </w:rPr>
        <w:t xml:space="preserve">Tapahtunut asia ja sen käsittely </w:t>
      </w:r>
      <w:r w:rsidR="002A6E61" w:rsidRPr="00EF3A33">
        <w:rPr>
          <w:rFonts w:cs="Arial"/>
        </w:rPr>
        <w:t>kirjataan</w:t>
      </w:r>
      <w:r w:rsidR="007B1681" w:rsidRPr="00EF3A33">
        <w:rPr>
          <w:rFonts w:cs="Arial"/>
        </w:rPr>
        <w:t xml:space="preserve"> asiakastietoihin sekä </w:t>
      </w:r>
      <w:r w:rsidR="002A6E61" w:rsidRPr="00EF3A33">
        <w:rPr>
          <w:rFonts w:cs="Arial"/>
          <w:bCs/>
        </w:rPr>
        <w:t>Poikkeamat ja asiakaspalautteet – lom</w:t>
      </w:r>
      <w:r w:rsidR="007B1681" w:rsidRPr="00EF3A33">
        <w:rPr>
          <w:rFonts w:cs="Arial"/>
          <w:bCs/>
        </w:rPr>
        <w:t>akkeelle. Lisäksi se käsitellään työyhteisöpalaverissa, josta kirjataan muistio.</w:t>
      </w:r>
      <w:r w:rsidR="00EF3A33">
        <w:rPr>
          <w:u w:val="single"/>
        </w:rPr>
        <w:t xml:space="preserve"> </w:t>
      </w:r>
    </w:p>
    <w:p w14:paraId="4F229664" w14:textId="77777777" w:rsidR="009E69FF" w:rsidRDefault="009E69FF" w:rsidP="00EF3A33">
      <w:pPr>
        <w:rPr>
          <w:u w:val="single"/>
        </w:rPr>
      </w:pPr>
    </w:p>
    <w:p w14:paraId="2E6BDE2B" w14:textId="77777777" w:rsidR="009E69FF" w:rsidRDefault="009E69FF" w:rsidP="00EF3A33">
      <w:pPr>
        <w:rPr>
          <w:u w:val="single"/>
        </w:rPr>
      </w:pPr>
    </w:p>
    <w:p w14:paraId="2129D7D6" w14:textId="2CAB7EDB" w:rsidR="004238A6" w:rsidRPr="004D62BC" w:rsidRDefault="004238A6" w:rsidP="004D62BC">
      <w:pPr>
        <w:rPr>
          <w:b/>
          <w:bCs/>
        </w:rPr>
      </w:pPr>
      <w:bookmarkStart w:id="31" w:name="_Toc45556450"/>
      <w:r w:rsidRPr="004D62BC">
        <w:rPr>
          <w:b/>
          <w:bCs/>
        </w:rPr>
        <w:lastRenderedPageBreak/>
        <w:t>Asiakkaan osallisuus</w:t>
      </w:r>
      <w:bookmarkEnd w:id="31"/>
    </w:p>
    <w:p w14:paraId="4999FF41" w14:textId="34FD2B6B" w:rsidR="00664555" w:rsidRPr="00664555" w:rsidRDefault="00584DA1" w:rsidP="00664555">
      <w:pPr>
        <w:rPr>
          <w:b/>
          <w:bCs/>
        </w:rPr>
      </w:pPr>
      <w:bookmarkStart w:id="32" w:name="_Toc45556452"/>
      <w:r>
        <w:rPr>
          <w:rFonts w:cs="Arial"/>
        </w:rPr>
        <w:t>P</w:t>
      </w:r>
      <w:r w:rsidR="00664555" w:rsidRPr="00664555">
        <w:rPr>
          <w:rFonts w:cs="Arial"/>
        </w:rPr>
        <w:t>alveluasumisen asiakkaiden</w:t>
      </w:r>
      <w:r w:rsidR="008B6243">
        <w:rPr>
          <w:rFonts w:cs="Arial"/>
        </w:rPr>
        <w:t>,</w:t>
      </w:r>
      <w:r w:rsidR="00664555" w:rsidRPr="00664555">
        <w:rPr>
          <w:rFonts w:cs="Arial"/>
        </w:rPr>
        <w:t xml:space="preserve">heidän perheidensä ja läheistensä huomioon ottaminen on olennainen osa palvelun sisältöä, laadun, asiakasturvallisuuden ja omavalvonnan kehittämistä. Palautetta hankitaan ja saadaan päivittäisissä kohtaamisissa ja erilaisten kyselyiden avulla. Lisäksi pidetään erillisiä tilaisuuksia, kuten hoitoneuvotteluita, omaisteniltoja ja asukaskokouksia.  Kaikki osapuolet osallistuvat tahoillaan toiminnan seurantaan ja arviointiin, suunnitteluun ja kehittämiseen. </w:t>
      </w:r>
    </w:p>
    <w:p w14:paraId="23955A99" w14:textId="6FC120CE" w:rsidR="004238A6" w:rsidRPr="004D62BC" w:rsidRDefault="004238A6" w:rsidP="004D62BC">
      <w:pPr>
        <w:rPr>
          <w:b/>
          <w:bCs/>
        </w:rPr>
      </w:pPr>
      <w:r w:rsidRPr="004D62BC">
        <w:rPr>
          <w:b/>
          <w:bCs/>
        </w:rPr>
        <w:t>Palautteen kerääminen, käsittely ja hyödyntäminen toiminnan kehittämisessä</w:t>
      </w:r>
      <w:bookmarkEnd w:id="32"/>
    </w:p>
    <w:p w14:paraId="21CFBB8E" w14:textId="47C42C33" w:rsidR="00A50B40" w:rsidRDefault="00664555" w:rsidP="00664555">
      <w:r w:rsidRPr="00664555">
        <w:rPr>
          <w:rFonts w:eastAsia="Calibri" w:cs="Arial"/>
        </w:rPr>
        <w:t>Omaiset osallistuvat hoitoneuvotteluihin ja ovat näin mukana laatimassa asukkaan hoito- ja palvelusuunnitelmaa.</w:t>
      </w:r>
      <w:r>
        <w:rPr>
          <w:rFonts w:eastAsia="Calibri" w:cs="Arial"/>
        </w:rPr>
        <w:t xml:space="preserve"> </w:t>
      </w:r>
      <w:r w:rsidRPr="00664555">
        <w:rPr>
          <w:rFonts w:eastAsia="Calibri" w:cs="Arial"/>
        </w:rPr>
        <w:t xml:space="preserve">Asiakastyytyväisyyskysely tehdään </w:t>
      </w:r>
      <w:r w:rsidR="00D37F79" w:rsidRPr="00664555">
        <w:rPr>
          <w:rFonts w:eastAsia="Calibri" w:cs="Arial"/>
        </w:rPr>
        <w:t>vuosittain.</w:t>
      </w:r>
      <w:r w:rsidR="00D37F79">
        <w:rPr>
          <w:rFonts w:eastAsia="Calibri" w:cs="Arial"/>
        </w:rPr>
        <w:t xml:space="preserve"> Lisäksi</w:t>
      </w:r>
      <w:r w:rsidR="003C0619">
        <w:rPr>
          <w:rFonts w:eastAsia="Calibri" w:cs="Arial"/>
        </w:rPr>
        <w:t xml:space="preserve"> järjestet</w:t>
      </w:r>
      <w:r w:rsidR="00656806">
        <w:rPr>
          <w:rFonts w:eastAsia="Calibri" w:cs="Arial"/>
        </w:rPr>
        <w:t xml:space="preserve">ään omaisten iltoja ja asukasiltoja muutaman kerran </w:t>
      </w:r>
      <w:r w:rsidR="008B6243">
        <w:rPr>
          <w:rFonts w:eastAsia="Calibri" w:cs="Arial"/>
        </w:rPr>
        <w:t>vuodessa</w:t>
      </w:r>
      <w:r w:rsidR="00D37F79">
        <w:rPr>
          <w:rFonts w:eastAsia="Calibri" w:cs="Arial"/>
        </w:rPr>
        <w:t>,</w:t>
      </w:r>
      <w:r w:rsidR="00656806">
        <w:rPr>
          <w:rFonts w:eastAsia="Calibri" w:cs="Arial"/>
        </w:rPr>
        <w:t xml:space="preserve"> joissa läheiset ja asukkaat voivat tuoda asioita esille.</w:t>
      </w:r>
      <w:r w:rsidR="00D37F79">
        <w:rPr>
          <w:rFonts w:eastAsia="Calibri" w:cs="Arial"/>
        </w:rPr>
        <w:t xml:space="preserve"> Asukkaat voivat myös olla su</w:t>
      </w:r>
      <w:r w:rsidR="001E6A54">
        <w:rPr>
          <w:rFonts w:eastAsia="Calibri" w:cs="Arial"/>
        </w:rPr>
        <w:t>oraan yhteydessä johtajaan tai muuhun henkilökuntaan halutessaan keskustella tai antaa palautetta.</w:t>
      </w:r>
      <w:r w:rsidR="00656806">
        <w:rPr>
          <w:rFonts w:eastAsia="Calibri" w:cs="Arial"/>
        </w:rPr>
        <w:t xml:space="preserve"> </w:t>
      </w:r>
      <w:r w:rsidRPr="00664555">
        <w:rPr>
          <w:rFonts w:eastAsia="Calibri" w:cs="Arial"/>
        </w:rPr>
        <w:t xml:space="preserve">Kainuun </w:t>
      </w:r>
      <w:r w:rsidR="00A820E6">
        <w:rPr>
          <w:rFonts w:eastAsia="Calibri" w:cs="Arial"/>
        </w:rPr>
        <w:t>hyvinvointialueen</w:t>
      </w:r>
      <w:r w:rsidRPr="00664555">
        <w:rPr>
          <w:rFonts w:eastAsia="Calibri" w:cs="Arial"/>
        </w:rPr>
        <w:t xml:space="preserve"> taholta tapahtuvat valvontakäynnit </w:t>
      </w:r>
      <w:r w:rsidR="003C0619">
        <w:rPr>
          <w:rFonts w:eastAsia="Calibri" w:cs="Arial"/>
        </w:rPr>
        <w:t>ovat osa arviointia.</w:t>
      </w:r>
    </w:p>
    <w:p w14:paraId="776842AB" w14:textId="1542C458" w:rsidR="00A50B40" w:rsidRDefault="00664555" w:rsidP="00664555">
      <w:pPr>
        <w:tabs>
          <w:tab w:val="num" w:pos="720"/>
        </w:tabs>
      </w:pPr>
      <w:r w:rsidRPr="00664555">
        <w:rPr>
          <w:rFonts w:eastAsia="Calibri" w:cs="Arial"/>
        </w:rPr>
        <w:t>Asiakkaiden hoitoon liittyvät palautteet käsitellään työyhteisöpalavereissa</w:t>
      </w:r>
      <w:r w:rsidR="00B3316B">
        <w:rPr>
          <w:rFonts w:eastAsia="Calibri" w:cs="Arial"/>
        </w:rPr>
        <w:t xml:space="preserve"> koko henkilöstön kanssa</w:t>
      </w:r>
      <w:r w:rsidRPr="00664555">
        <w:rPr>
          <w:rFonts w:eastAsia="Calibri" w:cs="Arial"/>
        </w:rPr>
        <w:t>. Palautetta hyödynnetään toiminnan kehittämisessä</w:t>
      </w:r>
      <w:r w:rsidR="00B3316B">
        <w:rPr>
          <w:rFonts w:eastAsia="Calibri" w:cs="Arial"/>
        </w:rPr>
        <w:t>, korjaamisessa ja asioiden uudistamisessa.</w:t>
      </w:r>
    </w:p>
    <w:p w14:paraId="5129B7D3" w14:textId="63A13B3C" w:rsidR="005660E9" w:rsidRDefault="004238A6" w:rsidP="004238A6">
      <w:bookmarkStart w:id="33" w:name="_Toc45556453"/>
      <w:r w:rsidRPr="004D62BC">
        <w:rPr>
          <w:b/>
          <w:bCs/>
        </w:rPr>
        <w:t>Asiakkaan oikeusturva</w:t>
      </w:r>
      <w:bookmarkEnd w:id="33"/>
      <w:r w:rsidR="003C02A9">
        <w:rPr>
          <w:b/>
          <w:bCs/>
        </w:rPr>
        <w:t xml:space="preserve"> ja vakavan</w:t>
      </w:r>
      <w:r w:rsidR="00D61393">
        <w:rPr>
          <w:b/>
          <w:bCs/>
        </w:rPr>
        <w:t xml:space="preserve"> vaaratapahtuman selvittäminen</w:t>
      </w:r>
      <w:r w:rsidR="00B93703">
        <w:t xml:space="preserve"> </w:t>
      </w:r>
    </w:p>
    <w:p w14:paraId="3E35550E" w14:textId="4B2D5748" w:rsidR="00C45DCA" w:rsidRPr="00A651B8" w:rsidRDefault="00C45DCA" w:rsidP="00C45DCA">
      <w:pPr>
        <w:pStyle w:val="Arial9"/>
        <w:rPr>
          <w:rFonts w:ascii="Trebuchet MS" w:hAnsi="Trebuchet MS"/>
          <w:sz w:val="24"/>
          <w:szCs w:val="24"/>
        </w:rPr>
      </w:pPr>
      <w:r w:rsidRPr="00A651B8">
        <w:rPr>
          <w:rFonts w:ascii="Trebuchet MS" w:hAnsi="Trebuchet MS"/>
          <w:sz w:val="24"/>
          <w:szCs w:val="24"/>
        </w:rPr>
        <w:t xml:space="preserve">Sosiaalihuollon asiakkaalla on oikeus tehdä muistutus, jos hän on tyytymätön kohteluun  </w:t>
      </w:r>
    </w:p>
    <w:p w14:paraId="1F0CC3AB" w14:textId="7A817849" w:rsidR="00C45DCA" w:rsidRPr="00A651B8" w:rsidRDefault="00C45DCA" w:rsidP="00C45DCA">
      <w:pPr>
        <w:pStyle w:val="Arial9"/>
        <w:rPr>
          <w:rFonts w:ascii="Trebuchet MS" w:hAnsi="Trebuchet MS"/>
          <w:sz w:val="24"/>
          <w:szCs w:val="24"/>
        </w:rPr>
      </w:pPr>
      <w:r w:rsidRPr="00A651B8">
        <w:rPr>
          <w:rFonts w:ascii="Trebuchet MS" w:hAnsi="Trebuchet MS"/>
          <w:sz w:val="24"/>
          <w:szCs w:val="24"/>
        </w:rPr>
        <w:t>tai palveluun</w:t>
      </w:r>
      <w:r w:rsidR="009A2A74">
        <w:rPr>
          <w:rFonts w:ascii="Trebuchet MS" w:hAnsi="Trebuchet MS"/>
          <w:sz w:val="24"/>
          <w:szCs w:val="24"/>
        </w:rPr>
        <w:t xml:space="preserve"> sekä vakavan vaaratapahtuman sattuessa</w:t>
      </w:r>
      <w:r w:rsidRPr="00A651B8">
        <w:rPr>
          <w:rFonts w:ascii="Trebuchet MS" w:hAnsi="Trebuchet MS"/>
          <w:sz w:val="24"/>
          <w:szCs w:val="24"/>
        </w:rPr>
        <w:t xml:space="preserve">. </w:t>
      </w:r>
      <w:r w:rsidR="005002B4">
        <w:rPr>
          <w:rFonts w:ascii="Trebuchet MS" w:hAnsi="Trebuchet MS"/>
          <w:sz w:val="24"/>
          <w:szCs w:val="24"/>
        </w:rPr>
        <w:t>Asianosaista o</w:t>
      </w:r>
      <w:r w:rsidRPr="00A651B8">
        <w:rPr>
          <w:rFonts w:ascii="Trebuchet MS" w:hAnsi="Trebuchet MS"/>
          <w:sz w:val="24"/>
          <w:szCs w:val="24"/>
        </w:rPr>
        <w:t xml:space="preserve">hjataan tekemään muistutus </w:t>
      </w:r>
      <w:r w:rsidR="005002B4">
        <w:rPr>
          <w:rFonts w:ascii="Trebuchet MS" w:hAnsi="Trebuchet MS"/>
          <w:sz w:val="24"/>
          <w:szCs w:val="24"/>
        </w:rPr>
        <w:t>Kainuun hyvinvointialueelle</w:t>
      </w:r>
      <w:r w:rsidRPr="00A651B8">
        <w:rPr>
          <w:rFonts w:ascii="Trebuchet MS" w:hAnsi="Trebuchet MS"/>
          <w:sz w:val="24"/>
          <w:szCs w:val="24"/>
        </w:rPr>
        <w:t>.</w:t>
      </w:r>
    </w:p>
    <w:p w14:paraId="47BB38D5" w14:textId="77777777" w:rsidR="00C45DCA" w:rsidRPr="00A651B8" w:rsidRDefault="00C45DCA" w:rsidP="00C45DCA">
      <w:pPr>
        <w:pStyle w:val="Arial9"/>
        <w:rPr>
          <w:rFonts w:ascii="Trebuchet MS" w:hAnsi="Trebuchet MS"/>
          <w:sz w:val="24"/>
          <w:szCs w:val="24"/>
        </w:rPr>
      </w:pPr>
    </w:p>
    <w:p w14:paraId="0AF57DC2" w14:textId="77777777" w:rsidR="009A2A74" w:rsidRDefault="00C45DCA" w:rsidP="00C45DCA">
      <w:pPr>
        <w:pStyle w:val="Arial9"/>
        <w:rPr>
          <w:rFonts w:ascii="Trebuchet MS" w:hAnsi="Trebuchet MS"/>
          <w:sz w:val="24"/>
          <w:szCs w:val="24"/>
        </w:rPr>
      </w:pPr>
      <w:r w:rsidRPr="00A651B8">
        <w:rPr>
          <w:rFonts w:ascii="Trebuchet MS" w:hAnsi="Trebuchet MS"/>
          <w:sz w:val="24"/>
          <w:szCs w:val="24"/>
        </w:rPr>
        <w:t>HVA:lla muistutusten vastaanottaja, Metti Järvikallio, palvelualuepäällikkö,</w:t>
      </w:r>
    </w:p>
    <w:p w14:paraId="748028AE" w14:textId="376244E9" w:rsidR="00C45DCA" w:rsidRPr="00A651B8" w:rsidRDefault="009A2A74" w:rsidP="00C45DCA">
      <w:pPr>
        <w:pStyle w:val="Arial9"/>
        <w:rPr>
          <w:rFonts w:ascii="Trebuchet MS" w:hAnsi="Trebuchet MS"/>
          <w:sz w:val="24"/>
          <w:szCs w:val="24"/>
        </w:rPr>
      </w:pPr>
      <w:hyperlink r:id="rId22" w:history="1">
        <w:r w:rsidRPr="007D5D9B">
          <w:rPr>
            <w:rStyle w:val="Hyperlinkki"/>
            <w:rFonts w:ascii="Trebuchet MS" w:hAnsi="Trebuchet MS"/>
            <w:sz w:val="24"/>
            <w:szCs w:val="24"/>
          </w:rPr>
          <w:t>metti.jarvikallio@kainuu.fi</w:t>
        </w:r>
      </w:hyperlink>
      <w:r w:rsidR="00C45DCA" w:rsidRPr="00A651B8">
        <w:rPr>
          <w:rFonts w:ascii="Trebuchet MS" w:hAnsi="Trebuchet MS"/>
          <w:sz w:val="24"/>
          <w:szCs w:val="24"/>
        </w:rPr>
        <w:t>,</w:t>
      </w:r>
      <w:r>
        <w:rPr>
          <w:rFonts w:ascii="Trebuchet MS" w:hAnsi="Trebuchet MS"/>
          <w:sz w:val="24"/>
          <w:szCs w:val="24"/>
        </w:rPr>
        <w:t xml:space="preserve"> </w:t>
      </w:r>
      <w:r w:rsidR="00C45DCA" w:rsidRPr="00A651B8">
        <w:rPr>
          <w:rFonts w:ascii="Trebuchet MS" w:hAnsi="Trebuchet MS"/>
          <w:sz w:val="24"/>
          <w:szCs w:val="24"/>
        </w:rPr>
        <w:t xml:space="preserve">puh: </w:t>
      </w:r>
      <w:r w:rsidR="005002B4" w:rsidRPr="00A651B8">
        <w:rPr>
          <w:rFonts w:ascii="Trebuchet MS" w:hAnsi="Trebuchet MS"/>
          <w:sz w:val="24"/>
          <w:szCs w:val="24"/>
        </w:rPr>
        <w:t>044</w:t>
      </w:r>
      <w:r>
        <w:rPr>
          <w:rFonts w:ascii="Trebuchet MS" w:hAnsi="Trebuchet MS"/>
          <w:sz w:val="24"/>
          <w:szCs w:val="24"/>
        </w:rPr>
        <w:t> </w:t>
      </w:r>
      <w:r w:rsidR="005002B4" w:rsidRPr="00A651B8">
        <w:rPr>
          <w:rFonts w:ascii="Trebuchet MS" w:hAnsi="Trebuchet MS"/>
          <w:sz w:val="24"/>
          <w:szCs w:val="24"/>
        </w:rPr>
        <w:t>797</w:t>
      </w:r>
      <w:r>
        <w:rPr>
          <w:rFonts w:ascii="Trebuchet MS" w:hAnsi="Trebuchet MS"/>
          <w:sz w:val="24"/>
          <w:szCs w:val="24"/>
        </w:rPr>
        <w:t xml:space="preserve"> </w:t>
      </w:r>
      <w:r w:rsidR="005002B4" w:rsidRPr="00A651B8">
        <w:rPr>
          <w:rFonts w:ascii="Trebuchet MS" w:hAnsi="Trebuchet MS"/>
          <w:sz w:val="24"/>
          <w:szCs w:val="24"/>
        </w:rPr>
        <w:t>0140</w:t>
      </w:r>
    </w:p>
    <w:p w14:paraId="73A58B3A" w14:textId="77777777" w:rsidR="00C45DCA" w:rsidRPr="00A651B8" w:rsidRDefault="00C45DCA" w:rsidP="00C45DCA">
      <w:pPr>
        <w:pStyle w:val="Arial9"/>
        <w:rPr>
          <w:rFonts w:ascii="Trebuchet MS" w:hAnsi="Trebuchet MS"/>
          <w:sz w:val="24"/>
          <w:szCs w:val="24"/>
        </w:rPr>
      </w:pPr>
    </w:p>
    <w:p w14:paraId="609044D7" w14:textId="77777777" w:rsidR="009A2A74" w:rsidRDefault="00C45DCA" w:rsidP="00C45DCA">
      <w:pPr>
        <w:pStyle w:val="Arial9"/>
        <w:rPr>
          <w:rFonts w:ascii="Trebuchet MS" w:hAnsi="Trebuchet MS"/>
          <w:sz w:val="24"/>
          <w:szCs w:val="24"/>
        </w:rPr>
      </w:pPr>
      <w:r w:rsidRPr="00A651B8">
        <w:rPr>
          <w:rFonts w:ascii="Trebuchet MS" w:hAnsi="Trebuchet MS"/>
          <w:sz w:val="24"/>
          <w:szCs w:val="24"/>
        </w:rPr>
        <w:t xml:space="preserve">Muistutuksen vastaanottaja Arvolakodilla, Heta </w:t>
      </w:r>
      <w:r w:rsidR="009A2A74" w:rsidRPr="00A651B8">
        <w:rPr>
          <w:rFonts w:ascii="Trebuchet MS" w:hAnsi="Trebuchet MS"/>
          <w:sz w:val="24"/>
          <w:szCs w:val="24"/>
        </w:rPr>
        <w:t>Mehtonen,</w:t>
      </w:r>
      <w:r w:rsidR="009A2A74">
        <w:rPr>
          <w:rFonts w:ascii="Trebuchet MS" w:hAnsi="Trebuchet MS"/>
          <w:sz w:val="24"/>
          <w:szCs w:val="24"/>
        </w:rPr>
        <w:t xml:space="preserve"> johtaja,</w:t>
      </w:r>
      <w:r w:rsidRPr="00A651B8">
        <w:rPr>
          <w:rFonts w:ascii="Trebuchet MS" w:hAnsi="Trebuchet MS"/>
          <w:sz w:val="24"/>
          <w:szCs w:val="24"/>
        </w:rPr>
        <w:t xml:space="preserve"> </w:t>
      </w:r>
    </w:p>
    <w:p w14:paraId="30DB1F31" w14:textId="0A309B89" w:rsidR="00C45DCA" w:rsidRPr="00A651B8" w:rsidRDefault="009A2A74" w:rsidP="00C45DCA">
      <w:pPr>
        <w:pStyle w:val="Arial9"/>
        <w:rPr>
          <w:rFonts w:ascii="Trebuchet MS" w:hAnsi="Trebuchet MS"/>
          <w:sz w:val="24"/>
          <w:szCs w:val="24"/>
        </w:rPr>
      </w:pPr>
      <w:hyperlink r:id="rId23" w:history="1">
        <w:r w:rsidRPr="007D5D9B">
          <w:rPr>
            <w:rStyle w:val="Hyperlinkki"/>
            <w:rFonts w:ascii="Trebuchet MS" w:hAnsi="Trebuchet MS"/>
            <w:sz w:val="24"/>
            <w:szCs w:val="24"/>
          </w:rPr>
          <w:t>heta.mehtonen@arvolakoti.fi</w:t>
        </w:r>
      </w:hyperlink>
      <w:r>
        <w:rPr>
          <w:rFonts w:ascii="Trebuchet MS" w:hAnsi="Trebuchet MS"/>
          <w:sz w:val="24"/>
          <w:szCs w:val="24"/>
        </w:rPr>
        <w:t>, puh:</w:t>
      </w:r>
      <w:r w:rsidRPr="009A2A74">
        <w:rPr>
          <w:rFonts w:ascii="Trebuchet MS" w:hAnsi="Trebuchet MS"/>
          <w:sz w:val="24"/>
          <w:szCs w:val="24"/>
        </w:rPr>
        <w:t xml:space="preserve"> </w:t>
      </w:r>
      <w:r w:rsidRPr="00A651B8">
        <w:rPr>
          <w:rFonts w:ascii="Trebuchet MS" w:hAnsi="Trebuchet MS"/>
          <w:sz w:val="24"/>
          <w:szCs w:val="24"/>
        </w:rPr>
        <w:t>050 413 5650</w:t>
      </w:r>
    </w:p>
    <w:p w14:paraId="101085B0" w14:textId="4F5A8F06" w:rsidR="00581291" w:rsidRDefault="00B93703" w:rsidP="00B90550">
      <w:pPr>
        <w:spacing w:before="100" w:beforeAutospacing="1" w:after="100" w:afterAutospacing="1" w:line="240" w:lineRule="auto"/>
        <w:rPr>
          <w:rFonts w:eastAsia="Times New Roman" w:cs="Arial"/>
          <w:color w:val="000000"/>
          <w:lang w:eastAsia="fi-FI"/>
        </w:rPr>
      </w:pPr>
      <w:r w:rsidRPr="00B93703">
        <w:rPr>
          <w:rFonts w:eastAsia="Times New Roman" w:cs="Arial"/>
          <w:color w:val="000000"/>
          <w:lang w:eastAsia="fi-FI"/>
        </w:rPr>
        <w:t>Sosiaalihuollossa asiakkaan asemaa määrittelee Laki sosiaalihuollon asiakkaan asemasta ja oikeuksista</w:t>
      </w:r>
      <w:r w:rsidR="00B90550">
        <w:rPr>
          <w:rFonts w:eastAsia="Times New Roman" w:cs="Arial"/>
          <w:color w:val="000000"/>
          <w:lang w:eastAsia="fi-FI"/>
        </w:rPr>
        <w:t>:</w:t>
      </w:r>
    </w:p>
    <w:p w14:paraId="263054E3" w14:textId="2E9AE4D2" w:rsidR="00B90550" w:rsidRDefault="00581291" w:rsidP="00B93703">
      <w:pPr>
        <w:spacing w:before="100" w:beforeAutospacing="1" w:after="100" w:afterAutospacing="1" w:line="240" w:lineRule="auto"/>
        <w:rPr>
          <w:rFonts w:eastAsia="Times New Roman" w:cs="Arial"/>
          <w:color w:val="000000"/>
          <w:lang w:eastAsia="fi-FI"/>
        </w:rPr>
      </w:pPr>
      <w:hyperlink r:id="rId24" w:history="1">
        <w:r w:rsidRPr="00D6538C">
          <w:rPr>
            <w:rStyle w:val="Hyperlinkki"/>
            <w:rFonts w:eastAsia="Times New Roman" w:cs="Arial"/>
            <w:lang w:eastAsia="fi-FI"/>
          </w:rPr>
          <w:t>https://www.finlex.fi/fi/lainsaadanto/2000/812</w:t>
        </w:r>
      </w:hyperlink>
    </w:p>
    <w:p w14:paraId="6F0CCBFB" w14:textId="6B9830F3" w:rsidR="005F54C8" w:rsidRPr="00581291" w:rsidRDefault="00B93703" w:rsidP="00581291">
      <w:pPr>
        <w:spacing w:before="100" w:beforeAutospacing="1" w:after="100" w:afterAutospacing="1" w:line="240" w:lineRule="auto"/>
        <w:rPr>
          <w:rFonts w:eastAsia="Times New Roman" w:cs="Arial"/>
          <w:color w:val="000000"/>
          <w:lang w:eastAsia="fi-FI"/>
        </w:rPr>
      </w:pPr>
      <w:r w:rsidRPr="00B93703">
        <w:rPr>
          <w:rFonts w:eastAsia="Times New Roman" w:cs="Arial"/>
          <w:color w:val="000000"/>
          <w:lang w:eastAsia="fi-FI"/>
        </w:rPr>
        <w:t>Lain tarkoituksena on edistää asiakaslähtöisyyttä ja asiakassuhteen luottamuksellisuutta sekä asiakkaan oikeutta hyvään palveluun ja kohteluun sosiaalihuollossa.</w:t>
      </w:r>
    </w:p>
    <w:p w14:paraId="009E2DD3" w14:textId="77777777" w:rsidR="00C12ADC" w:rsidRDefault="00581291" w:rsidP="00CA192E">
      <w:pPr>
        <w:spacing w:after="200"/>
      </w:pPr>
      <w:r>
        <w:t xml:space="preserve">Kainuun hyvinvointialue valvoo </w:t>
      </w:r>
      <w:r w:rsidR="00C12ADC">
        <w:t>palvelun lainmukaisuutta ja laatua.</w:t>
      </w:r>
    </w:p>
    <w:p w14:paraId="0C2636FB" w14:textId="77777777" w:rsidR="008D3628" w:rsidRDefault="00CA192E" w:rsidP="00C12ADC">
      <w:pPr>
        <w:spacing w:after="200"/>
      </w:pPr>
      <w:r>
        <w:t>Palv</w:t>
      </w:r>
      <w:r w:rsidR="0041480F">
        <w:t>eluissa noudatetaan kuluttajasuojalakia</w:t>
      </w:r>
    </w:p>
    <w:p w14:paraId="7DF21DA6" w14:textId="76592A73" w:rsidR="008D3628" w:rsidRDefault="00FD7E3C" w:rsidP="00C12ADC">
      <w:pPr>
        <w:spacing w:after="200"/>
      </w:pPr>
      <w:hyperlink r:id="rId25" w:history="1">
        <w:r w:rsidRPr="000035D9">
          <w:rPr>
            <w:rStyle w:val="Hyperlinkki"/>
          </w:rPr>
          <w:t>https://www.finlex.fi/fi/lainsaadanto/1978/38</w:t>
        </w:r>
      </w:hyperlink>
    </w:p>
    <w:p w14:paraId="7DFD3C9D" w14:textId="4BE07532" w:rsidR="003C1DDA" w:rsidRDefault="00B1307C" w:rsidP="00C12ADC">
      <w:pPr>
        <w:spacing w:after="200"/>
      </w:pPr>
      <w:r>
        <w:t>j</w:t>
      </w:r>
      <w:r w:rsidR="00803ABA">
        <w:t>a kuluttajaa koskevaa tietoa saa alla olevasta</w:t>
      </w:r>
      <w:r w:rsidR="00ED7B38">
        <w:t xml:space="preserve"> linkistä:</w:t>
      </w:r>
    </w:p>
    <w:p w14:paraId="56B05992" w14:textId="7642DBF5" w:rsidR="00CF0C3D" w:rsidRDefault="00A505B6" w:rsidP="00CF0C3D">
      <w:pPr>
        <w:pStyle w:val="Arial9"/>
      </w:pPr>
      <w:hyperlink r:id="rId26" w:history="1">
        <w:r w:rsidRPr="00392204">
          <w:rPr>
            <w:rStyle w:val="Hyperlinkki"/>
            <w:rFonts w:ascii="Trebuchet MS" w:hAnsi="Trebuchet MS"/>
            <w:sz w:val="24"/>
            <w:szCs w:val="24"/>
          </w:rPr>
          <w:t>www.kuluttajaneuvonta.fi</w:t>
        </w:r>
      </w:hyperlink>
    </w:p>
    <w:p w14:paraId="1B0C5FE3" w14:textId="77777777" w:rsidR="00053B24" w:rsidRDefault="00053B24" w:rsidP="00CF0C3D">
      <w:pPr>
        <w:pStyle w:val="Arial9"/>
      </w:pPr>
    </w:p>
    <w:p w14:paraId="2ECD4BF1" w14:textId="77777777" w:rsidR="00053B24" w:rsidRDefault="00053B24" w:rsidP="00CF0C3D">
      <w:pPr>
        <w:pStyle w:val="Arial9"/>
      </w:pPr>
    </w:p>
    <w:p w14:paraId="3AE75482" w14:textId="173F4D7A" w:rsidR="00A11C09" w:rsidRDefault="00053B24" w:rsidP="00053B24">
      <w:pPr>
        <w:pStyle w:val="Arial9"/>
        <w:rPr>
          <w:rFonts w:ascii="Trebuchet MS" w:hAnsi="Trebuchet MS"/>
          <w:sz w:val="24"/>
          <w:szCs w:val="24"/>
        </w:rPr>
      </w:pPr>
      <w:r w:rsidRPr="00053B24">
        <w:rPr>
          <w:rFonts w:ascii="Trebuchet MS" w:hAnsi="Trebuchet MS"/>
          <w:b/>
          <w:bCs/>
          <w:sz w:val="24"/>
          <w:szCs w:val="24"/>
        </w:rPr>
        <w:t>Vakavan vaaratapahtuman</w:t>
      </w:r>
      <w:r w:rsidRPr="00053B24">
        <w:rPr>
          <w:rFonts w:ascii="Trebuchet MS" w:hAnsi="Trebuchet MS"/>
          <w:sz w:val="24"/>
          <w:szCs w:val="24"/>
        </w:rPr>
        <w:t xml:space="preserve"> sattuessa se kirjataan, analysoidaan ja raportoidaan asiaan </w:t>
      </w:r>
      <w:r w:rsidR="002751D3" w:rsidRPr="00053B24">
        <w:rPr>
          <w:rFonts w:ascii="Trebuchet MS" w:hAnsi="Trebuchet MS"/>
          <w:sz w:val="24"/>
          <w:szCs w:val="24"/>
        </w:rPr>
        <w:t>kuuluvasti.</w:t>
      </w:r>
      <w:r w:rsidR="002751D3">
        <w:rPr>
          <w:rFonts w:ascii="Trebuchet MS" w:hAnsi="Trebuchet MS"/>
          <w:sz w:val="24"/>
          <w:szCs w:val="24"/>
        </w:rPr>
        <w:t xml:space="preserve"> </w:t>
      </w:r>
      <w:r w:rsidR="002751D3" w:rsidRPr="00053B24">
        <w:rPr>
          <w:rFonts w:ascii="Trebuchet MS" w:hAnsi="Trebuchet MS"/>
          <w:sz w:val="24"/>
          <w:szCs w:val="24"/>
        </w:rPr>
        <w:t>Henkilöstöä</w:t>
      </w:r>
      <w:r w:rsidRPr="00053B24">
        <w:rPr>
          <w:rFonts w:ascii="Trebuchet MS" w:hAnsi="Trebuchet MS"/>
          <w:sz w:val="24"/>
          <w:szCs w:val="24"/>
        </w:rPr>
        <w:t xml:space="preserve"> ohjataan jo perehdytyksessä vaaratilanteen välittömään informointiin ja asian eteenpäin viemiseen esihenkilölle tai suoraan johtajalle. Poistetaan välitön vaara ja mietitään yhdessä asianosaisten ja tarvittaessa henkilöstön kanssa </w:t>
      </w:r>
      <w:r w:rsidR="009A2A74" w:rsidRPr="00053B24">
        <w:rPr>
          <w:rFonts w:ascii="Trebuchet MS" w:hAnsi="Trebuchet MS"/>
          <w:sz w:val="24"/>
          <w:szCs w:val="24"/>
        </w:rPr>
        <w:t>ratkaisua. Ilmennyt</w:t>
      </w:r>
      <w:r w:rsidRPr="00053B24">
        <w:rPr>
          <w:rFonts w:ascii="Trebuchet MS" w:hAnsi="Trebuchet MS"/>
          <w:sz w:val="24"/>
          <w:szCs w:val="24"/>
        </w:rPr>
        <w:t xml:space="preserve"> asia lisätään riskien ja vaarojen kartoitukseen ja omavalvontasuunnitelmaan. Asiakasta ja omaista opastetaan mahdollisen muistutuksen tekemiseen.</w:t>
      </w:r>
    </w:p>
    <w:p w14:paraId="52B5339A" w14:textId="77777777" w:rsidR="00A651B8" w:rsidRDefault="00A651B8" w:rsidP="00053B24">
      <w:pPr>
        <w:pStyle w:val="Arial9"/>
        <w:rPr>
          <w:rFonts w:ascii="Trebuchet MS" w:hAnsi="Trebuchet MS"/>
          <w:sz w:val="24"/>
          <w:szCs w:val="24"/>
        </w:rPr>
      </w:pPr>
    </w:p>
    <w:p w14:paraId="428DC57B" w14:textId="5DB456A3" w:rsidR="00A651B8" w:rsidRPr="00A651B8" w:rsidRDefault="00A651B8" w:rsidP="00A651B8">
      <w:pPr>
        <w:pStyle w:val="Arial9"/>
        <w:rPr>
          <w:rFonts w:ascii="Trebuchet MS" w:hAnsi="Trebuchet MS"/>
          <w:sz w:val="24"/>
          <w:szCs w:val="24"/>
        </w:rPr>
      </w:pPr>
      <w:r w:rsidRPr="00A651B8">
        <w:rPr>
          <w:rFonts w:ascii="Trebuchet MS" w:hAnsi="Trebuchet MS"/>
          <w:sz w:val="24"/>
          <w:szCs w:val="24"/>
        </w:rPr>
        <w:t xml:space="preserve">Palaute ja haittatapahtuma käydään läpi asianosaisten </w:t>
      </w:r>
      <w:r w:rsidR="009A2A74" w:rsidRPr="00A651B8">
        <w:rPr>
          <w:rFonts w:ascii="Trebuchet MS" w:hAnsi="Trebuchet MS"/>
          <w:sz w:val="24"/>
          <w:szCs w:val="24"/>
        </w:rPr>
        <w:t>kanssa. Poikkeamaprosessi</w:t>
      </w:r>
      <w:r w:rsidRPr="00A651B8">
        <w:rPr>
          <w:rFonts w:ascii="Trebuchet MS" w:hAnsi="Trebuchet MS"/>
          <w:sz w:val="24"/>
          <w:szCs w:val="24"/>
        </w:rPr>
        <w:t>: ilmoitus poikkeamasta tai vaaratilanteesta kirjallisesti tai suullisesti, asianosaisten kanssa palaveri välittömästi ja suunnitelma ja aikataulutus miten edetään. Asian käsittely myös porinapalavereissa sekä tiedotus prosessin etenemisestä ja päätöksistä</w:t>
      </w:r>
      <w:r w:rsidR="0062247F">
        <w:rPr>
          <w:rFonts w:ascii="Trebuchet MS" w:hAnsi="Trebuchet MS"/>
          <w:sz w:val="24"/>
          <w:szCs w:val="24"/>
        </w:rPr>
        <w:t xml:space="preserve"> tarvittaessa myös palvelun järjestäjälle</w:t>
      </w:r>
      <w:r w:rsidRPr="00A651B8">
        <w:rPr>
          <w:rFonts w:ascii="Trebuchet MS" w:hAnsi="Trebuchet MS"/>
          <w:sz w:val="24"/>
          <w:szCs w:val="24"/>
        </w:rPr>
        <w:t xml:space="preserve">. </w:t>
      </w:r>
    </w:p>
    <w:p w14:paraId="53DDDC12" w14:textId="77777777" w:rsidR="00A651B8" w:rsidRPr="00A651B8" w:rsidRDefault="00A651B8" w:rsidP="00A651B8">
      <w:pPr>
        <w:pStyle w:val="Arial9"/>
        <w:rPr>
          <w:rFonts w:ascii="Trebuchet MS" w:hAnsi="Trebuchet MS"/>
          <w:sz w:val="24"/>
          <w:szCs w:val="24"/>
        </w:rPr>
      </w:pPr>
    </w:p>
    <w:p w14:paraId="5B3E4EA7" w14:textId="513B2199" w:rsidR="00A50B40" w:rsidRDefault="00A50B40" w:rsidP="00A942F3">
      <w:pPr>
        <w:pStyle w:val="Otsikko2"/>
      </w:pPr>
      <w:bookmarkStart w:id="34" w:name="_Toc31099993"/>
      <w:bookmarkStart w:id="35" w:name="_Toc45556454"/>
      <w:bookmarkStart w:id="36" w:name="_Toc233266531"/>
      <w:r>
        <w:t xml:space="preserve">6 </w:t>
      </w:r>
      <w:r w:rsidRPr="00DE6F7B">
        <w:t>PALVELUN SISÄLLÖN OMAVALVONTA</w:t>
      </w:r>
      <w:bookmarkEnd w:id="34"/>
      <w:bookmarkEnd w:id="35"/>
      <w:bookmarkEnd w:id="36"/>
    </w:p>
    <w:p w14:paraId="406DC0F9" w14:textId="0F678781" w:rsidR="00A50B40" w:rsidRPr="004D62BC" w:rsidRDefault="00A50B40" w:rsidP="004D62BC">
      <w:pPr>
        <w:rPr>
          <w:b/>
          <w:bCs/>
        </w:rPr>
      </w:pPr>
      <w:bookmarkStart w:id="37" w:name="_Toc45556455"/>
      <w:r w:rsidRPr="004D62BC">
        <w:rPr>
          <w:b/>
          <w:bCs/>
        </w:rPr>
        <w:t>Hyvinvointia, kuntoutumista ja kasvua tukeva toiminta</w:t>
      </w:r>
      <w:bookmarkEnd w:id="37"/>
    </w:p>
    <w:p w14:paraId="79997517" w14:textId="7689571F" w:rsidR="00975356" w:rsidRPr="00BB7AAF" w:rsidRDefault="00B25676" w:rsidP="00975356">
      <w:pPr>
        <w:rPr>
          <w:b/>
        </w:rPr>
      </w:pPr>
      <w:r w:rsidRPr="00276D08">
        <w:t>Asiakkaiden hoito- ja palvelusuunnitelmiin kirjataan tavoitteita, jotka liittyvät päivittäiseen liikkumiseen, ulkoiluun, kuntoutukseen ja kuntouttavaan toimintaan</w:t>
      </w:r>
      <w:r w:rsidR="007E150B">
        <w:t xml:space="preserve"> sekä elämisen toimintoihin</w:t>
      </w:r>
      <w:r w:rsidRPr="00276D08">
        <w:t xml:space="preserve">. </w:t>
      </w:r>
      <w:r w:rsidR="00975356">
        <w:t xml:space="preserve"> </w:t>
      </w:r>
      <w:r w:rsidR="008D3628">
        <w:rPr>
          <w:rFonts w:cs="Arial"/>
        </w:rPr>
        <w:t>P</w:t>
      </w:r>
      <w:r w:rsidR="00975356" w:rsidRPr="00975356">
        <w:rPr>
          <w:rFonts w:cs="Arial"/>
        </w:rPr>
        <w:t>alveluasumisen asiakkaan päivittäisissä toimissa toteutetaan hänen osallisuuttaan vahvistavaa, toimintakykyä tukevaa, itsemääräämisoikeutta kunnioittavaa ja kuntouttavaa työotetta. Asiakkaan voimavarat kartoitetaan ja toimintakykyä ylläpitävät tai kohentavat toimet kirjataan hoito- ja palvelusuunnitelmaan.</w:t>
      </w:r>
    </w:p>
    <w:p w14:paraId="0CE6F8CB" w14:textId="07E8563B" w:rsidR="00975356" w:rsidRPr="00975356" w:rsidRDefault="00975356" w:rsidP="00975356">
      <w:r w:rsidRPr="00975356">
        <w:t>Yhteiset vuodenaikoihin ja juhlahetkiin liittyvät tapahtumat tukevat palveluasumisen asiakkaiden fyysistä, psyykkistä ja sosiaalista</w:t>
      </w:r>
      <w:r w:rsidR="00FD7E3C">
        <w:t xml:space="preserve"> </w:t>
      </w:r>
      <w:r w:rsidRPr="00975356">
        <w:t xml:space="preserve">sekä hengellistä hyvinvointia. Säännöllistä viriketoimintaa tuottavat lisäksi ulkopuoliset tahot, kuten harjoittelijat, opiskelijat ja erilaiset vapaaehtoisryhmät. Kajaanin ev.lut. seurakunnan pappi pitää hartaushetken palvelutalossa noin kerran kuukaudessa. </w:t>
      </w:r>
      <w:r w:rsidR="006E6A56" w:rsidRPr="00975356">
        <w:t>Pyydettäessä pappi käy asukkaan kotona.</w:t>
      </w:r>
      <w:r w:rsidR="006E6A56">
        <w:t xml:space="preserve"> </w:t>
      </w:r>
    </w:p>
    <w:p w14:paraId="10B598FC" w14:textId="77777777" w:rsidR="006E6A56" w:rsidRDefault="00975356" w:rsidP="00975356">
      <w:r w:rsidRPr="00975356">
        <w:t>Omaise</w:t>
      </w:r>
      <w:r w:rsidR="006E6A56">
        <w:t>t</w:t>
      </w:r>
      <w:r w:rsidRPr="00975356">
        <w:t xml:space="preserve"> ovat oleellinen osa Arvola-kodin yhteisöä. He osallistuvat eri tavoin läheisensä elämään ja asioiden hoitoon. Yhteydenpito omaisiin tapahtuu tapaamisten lisäksi myös puhelimitse ja sähköpostitse. </w:t>
      </w:r>
    </w:p>
    <w:p w14:paraId="7B40CA19" w14:textId="3EFEF418" w:rsidR="00B25676" w:rsidRPr="00083C3D" w:rsidRDefault="00B25676" w:rsidP="00B25676">
      <w:pPr>
        <w:rPr>
          <w:b/>
          <w:bCs/>
        </w:rPr>
      </w:pPr>
      <w:r w:rsidRPr="00083C3D">
        <w:rPr>
          <w:b/>
          <w:bCs/>
        </w:rPr>
        <w:t>Liikunta-, kulttuuri- ja harrastustoiminnan toteutuminen</w:t>
      </w:r>
      <w:r w:rsidR="004D5995" w:rsidRPr="00083C3D">
        <w:rPr>
          <w:b/>
          <w:bCs/>
        </w:rPr>
        <w:t>:</w:t>
      </w:r>
    </w:p>
    <w:p w14:paraId="0E929F8C" w14:textId="01F25D6A" w:rsidR="005D04A5" w:rsidRPr="005D04A5" w:rsidRDefault="00FF2046" w:rsidP="005D04A5">
      <w:pPr>
        <w:rPr>
          <w:rFonts w:cs="Arial"/>
          <w:szCs w:val="24"/>
        </w:rPr>
      </w:pPr>
      <w:bookmarkStart w:id="38" w:name="_Hlk30575816"/>
      <w:r>
        <w:rPr>
          <w:rFonts w:cs="Arial"/>
          <w:szCs w:val="24"/>
        </w:rPr>
        <w:t>Ympärivuorokautisen</w:t>
      </w:r>
      <w:r w:rsidR="005D04A5" w:rsidRPr="005D04A5">
        <w:rPr>
          <w:rFonts w:cs="Arial"/>
          <w:szCs w:val="24"/>
        </w:rPr>
        <w:t xml:space="preserve"> palveluasumisen asiakkaalla on mahdollisuus ulkoiluun. </w:t>
      </w:r>
      <w:r>
        <w:rPr>
          <w:rFonts w:cs="Arial"/>
          <w:szCs w:val="24"/>
        </w:rPr>
        <w:t>A</w:t>
      </w:r>
      <w:r w:rsidR="005D04A5" w:rsidRPr="005D04A5">
        <w:rPr>
          <w:rFonts w:cs="Arial"/>
          <w:szCs w:val="24"/>
        </w:rPr>
        <w:t>siakkaat voivat ulkoilla, olla läsnä ja osallistua erilaiseen viriketoimintaan halujensa, voimiensa ja kykyjensä mukaan. Ulkoilu</w:t>
      </w:r>
      <w:r w:rsidR="005D04A5">
        <w:rPr>
          <w:rFonts w:cs="Arial"/>
          <w:szCs w:val="24"/>
        </w:rPr>
        <w:t>ssa asukkaita avustavat</w:t>
      </w:r>
      <w:r w:rsidR="005D04A5" w:rsidRPr="005D04A5">
        <w:rPr>
          <w:rFonts w:cs="Arial"/>
          <w:szCs w:val="24"/>
        </w:rPr>
        <w:t xml:space="preserve"> hoitajien lisäksi omaiset, opiskelijat, harjoittelijat ja vapaaehtoistyöntekijät.  </w:t>
      </w:r>
      <w:bookmarkEnd w:id="38"/>
    </w:p>
    <w:p w14:paraId="29FF87BE" w14:textId="6CEFC755" w:rsidR="005D04A5" w:rsidRPr="005D04A5" w:rsidRDefault="005D04A5" w:rsidP="005D04A5">
      <w:pPr>
        <w:rPr>
          <w:rFonts w:cs="Arial"/>
          <w:szCs w:val="24"/>
        </w:rPr>
      </w:pPr>
      <w:r w:rsidRPr="005D04A5">
        <w:rPr>
          <w:rFonts w:cs="Arial"/>
          <w:szCs w:val="24"/>
        </w:rPr>
        <w:t xml:space="preserve">Arvola-kodin palvelutalo sijaitsee keskikaupungilla. Ympäristössä on silti rauhalliset ulkoilumahdollisuudet. Palvelutalon sisäpiha on turvallinen myös palveluasumisen asiakkaan ulkoiluun. Pihassa on lukittava portti.  Läheinen kaupungin keskusta ja tori tuovat vaihtelua. </w:t>
      </w:r>
    </w:p>
    <w:p w14:paraId="624FE7F4" w14:textId="6320019C" w:rsidR="00A13861" w:rsidRDefault="00C07FCF" w:rsidP="00A13861">
      <w:r>
        <w:lastRenderedPageBreak/>
        <w:t xml:space="preserve">Viriketoiminta on tärkeä osa asukkaiden päivää. </w:t>
      </w:r>
      <w:r w:rsidR="00A13861">
        <w:t>Siihen kuuluvat muun muassa yhteiset hetket rupatellen, musiikkia kuunnellen, askarrellen, pelaillen, keskustellen, hyvinvointihetkiä pitäen, ulkoillen ja bingoa pelaten.</w:t>
      </w:r>
      <w:r w:rsidR="0079348F">
        <w:t xml:space="preserve"> Myös tuolijumppaa, karaoken laulamista</w:t>
      </w:r>
      <w:r w:rsidR="00C3378D">
        <w:t xml:space="preserve"> ja ulkopuolisia esiintyjiä on aika ajoin asukkaita virkistämässä. </w:t>
      </w:r>
    </w:p>
    <w:p w14:paraId="713D4DD7" w14:textId="79C10A9D" w:rsidR="00B7706C" w:rsidRDefault="00B7706C" w:rsidP="00A50B40">
      <w:pPr>
        <w:rPr>
          <w:b/>
          <w:bCs/>
        </w:rPr>
      </w:pPr>
      <w:r w:rsidRPr="005D04A5">
        <w:rPr>
          <w:rFonts w:cs="Arial"/>
          <w:szCs w:val="24"/>
        </w:rPr>
        <w:t>Päivittäiseen toimintaan ja liikkumiseen liittyvät osatekijät kuten asukkaan fyysinen, psyykkinen ja sosiaalinen toimintakyky sekä käytettävissä olevat apuvälineet kirjataan asiakkaan hoito- ja palvelusuunnitelmaan. Päivittäisen toiminnan eri alueille kirjataan tavoitteet ja auttamismenetelmät</w:t>
      </w:r>
      <w:r>
        <w:rPr>
          <w:rFonts w:cs="Arial"/>
          <w:szCs w:val="24"/>
        </w:rPr>
        <w:t xml:space="preserve"> tavoitteisiin</w:t>
      </w:r>
      <w:r w:rsidRPr="005D04A5">
        <w:rPr>
          <w:rFonts w:cs="Arial"/>
          <w:szCs w:val="24"/>
        </w:rPr>
        <w:t xml:space="preserve"> pääsemiseksi. Seurantaa ja arviointia kirjataan päivittäin.</w:t>
      </w:r>
    </w:p>
    <w:p w14:paraId="548C65AC" w14:textId="383CF46B" w:rsidR="00A50B40" w:rsidRDefault="00A50B40" w:rsidP="004D62BC">
      <w:pPr>
        <w:rPr>
          <w:b/>
          <w:bCs/>
        </w:rPr>
      </w:pPr>
      <w:bookmarkStart w:id="39" w:name="_Toc45556456"/>
      <w:r w:rsidRPr="00A505B6">
        <w:rPr>
          <w:b/>
          <w:bCs/>
        </w:rPr>
        <w:t>Ravitsemus</w:t>
      </w:r>
      <w:bookmarkEnd w:id="39"/>
    </w:p>
    <w:p w14:paraId="01EFE93C" w14:textId="4CA15F36" w:rsidR="001E2A97" w:rsidRPr="0006161E" w:rsidRDefault="0006161E" w:rsidP="004D62BC">
      <w:r w:rsidRPr="0006161E">
        <w:t>Asukkaiden ravitsemu</w:t>
      </w:r>
      <w:r>
        <w:t>ksen suunnittel</w:t>
      </w:r>
      <w:r w:rsidR="004B34CF">
        <w:t xml:space="preserve">u ja seuranta kirjataan hoito- ja palvelusuunnitelmaan. Ruokailut </w:t>
      </w:r>
      <w:r w:rsidR="000F0612">
        <w:t xml:space="preserve">toteutetaan asukkaan </w:t>
      </w:r>
      <w:r w:rsidR="00BB5DF6">
        <w:t xml:space="preserve">oman elämänrytmin mukaisesti ja joustavasti. Jos asukas haluaa nukkua aamulla pidempään, hänelle tarjotaan aamiainen </w:t>
      </w:r>
      <w:r w:rsidR="00AA6B4E">
        <w:t>myöhemmin. Ruoka</w:t>
      </w:r>
      <w:r w:rsidR="005B3FFE">
        <w:t xml:space="preserve"> on</w:t>
      </w:r>
      <w:r w:rsidR="00D107D1">
        <w:t xml:space="preserve"> </w:t>
      </w:r>
      <w:r w:rsidR="000F0612">
        <w:t xml:space="preserve">terveydellisten rajoitteiden ja </w:t>
      </w:r>
      <w:r w:rsidR="00995487">
        <w:t>ravitsemussuositusten muka</w:t>
      </w:r>
      <w:r w:rsidR="005B3FFE">
        <w:t>inen.</w:t>
      </w:r>
    </w:p>
    <w:p w14:paraId="776626CE" w14:textId="25037F30" w:rsidR="001518C4" w:rsidRPr="001518C4" w:rsidRDefault="00B278F9" w:rsidP="001518C4">
      <w:pPr>
        <w:autoSpaceDE w:val="0"/>
        <w:autoSpaceDN w:val="0"/>
        <w:adjustRightInd w:val="0"/>
        <w:spacing w:after="0"/>
        <w:rPr>
          <w:rFonts w:cs="Arial"/>
        </w:rPr>
      </w:pPr>
      <w:r>
        <w:rPr>
          <w:rFonts w:cs="Arial"/>
        </w:rPr>
        <w:t>P</w:t>
      </w:r>
      <w:r w:rsidR="001518C4" w:rsidRPr="001518C4">
        <w:rPr>
          <w:rFonts w:cs="Arial"/>
        </w:rPr>
        <w:t>alveluasumisen asiakkaiden ravitsemustilaa arvioidaan ruokailutilanteita, ruokahalua ja syödyn ruuan määrää seuraamalla, painon mittauksin ja painon muutoksia havainnoimalla, sekä MNA-mittausten avulla. Useat palveluasumisen asiakkaat tarvitsevat apua tai ohjausta ruokailutilanteessa.</w:t>
      </w:r>
      <w:r w:rsidR="00D22440">
        <w:rPr>
          <w:rFonts w:cs="Arial"/>
        </w:rPr>
        <w:t xml:space="preserve"> </w:t>
      </w:r>
    </w:p>
    <w:p w14:paraId="24EBB069" w14:textId="77777777" w:rsidR="001518C4" w:rsidRPr="001518C4" w:rsidRDefault="001518C4" w:rsidP="001518C4">
      <w:pPr>
        <w:autoSpaceDE w:val="0"/>
        <w:autoSpaceDN w:val="0"/>
        <w:adjustRightInd w:val="0"/>
        <w:spacing w:after="0"/>
        <w:rPr>
          <w:rFonts w:cs="Arial"/>
        </w:rPr>
      </w:pPr>
    </w:p>
    <w:p w14:paraId="35CAFE5C" w14:textId="6E43E9C2" w:rsidR="0076345D" w:rsidRDefault="001518C4" w:rsidP="0076345D">
      <w:pPr>
        <w:autoSpaceDE w:val="0"/>
        <w:autoSpaceDN w:val="0"/>
        <w:adjustRightInd w:val="0"/>
        <w:spacing w:after="0"/>
      </w:pPr>
      <w:r w:rsidRPr="001518C4">
        <w:t xml:space="preserve">Henkilökunta valmistaa asiakkaille aamiaisen, johon kuuluu puuro lisäkkeineen, sekä aamukahvi. </w:t>
      </w:r>
      <w:r w:rsidR="0080379C">
        <w:t>L</w:t>
      </w:r>
      <w:r w:rsidRPr="001518C4">
        <w:t xml:space="preserve">ounasruokien mukana tulee päivällisruuat, jotka lämmitetään yksiköissä. Joka päivä tapahtuvaan iltapäiväkahviin kuuluu kahvileipä, yleensä talossa leivottu pulla. Henkilökunta tarjoilee iltapalaa ja yöhoitajat tarjoavat asukkaille tarvittaessa yöpalaa. </w:t>
      </w:r>
    </w:p>
    <w:p w14:paraId="03AE901C" w14:textId="72AEC510" w:rsidR="00A50B40" w:rsidRDefault="00D22440" w:rsidP="0076345D">
      <w:pPr>
        <w:autoSpaceDE w:val="0"/>
        <w:autoSpaceDN w:val="0"/>
        <w:adjustRightInd w:val="0"/>
        <w:spacing w:after="0"/>
      </w:pPr>
      <w:r>
        <w:t xml:space="preserve"> </w:t>
      </w:r>
    </w:p>
    <w:p w14:paraId="61E73FFB" w14:textId="0C64EAA4" w:rsidR="00B25676" w:rsidRPr="00A505B6" w:rsidRDefault="00A50B40" w:rsidP="006E134C">
      <w:pPr>
        <w:rPr>
          <w:b/>
          <w:bCs/>
        </w:rPr>
      </w:pPr>
      <w:bookmarkStart w:id="40" w:name="_Toc45556457"/>
      <w:r w:rsidRPr="00A505B6">
        <w:rPr>
          <w:b/>
          <w:bCs/>
        </w:rPr>
        <w:t>Hygieniakäytännöt</w:t>
      </w:r>
      <w:bookmarkEnd w:id="40"/>
    </w:p>
    <w:p w14:paraId="176ABA66" w14:textId="6CA8B8DD" w:rsidR="007B5DCD" w:rsidRPr="007B5DCD" w:rsidRDefault="007B5DCD" w:rsidP="007B5DCD">
      <w:pPr>
        <w:rPr>
          <w:rFonts w:cs="Arial"/>
        </w:rPr>
      </w:pPr>
      <w:r w:rsidRPr="007B5DCD">
        <w:rPr>
          <w:rFonts w:cs="Arial"/>
        </w:rPr>
        <w:t xml:space="preserve">Tavanomaisia varotoimia käytetään kaikkien palveluasumisen asiakkaiden hoidossa infektiotilanteesta riippumatta. Varotoimilla pyritään estämään mikrobien siirtymistä työntekijöistä asiakkaisiin, asiakkaista työntekijöihin ja asiakkaasta työntekijöiden välityksellä toisiin asiakkaisiin.  </w:t>
      </w:r>
    </w:p>
    <w:p w14:paraId="747D9545" w14:textId="77777777" w:rsidR="007B5DCD" w:rsidRPr="007B5DCD" w:rsidRDefault="007B5DCD" w:rsidP="007B5DCD">
      <w:pPr>
        <w:rPr>
          <w:rFonts w:cs="Arial"/>
        </w:rPr>
      </w:pPr>
      <w:r w:rsidRPr="007B5DCD">
        <w:rPr>
          <w:rFonts w:cs="Arial"/>
        </w:rPr>
        <w:t xml:space="preserve">Asiakastyössä työntekijät käyttävät omia vaatteitaan ja talosta saatavaa esiliinaa. Työvaatteet voi pestä talossa niille varatulla pesukoneella. </w:t>
      </w:r>
    </w:p>
    <w:p w14:paraId="10D47D71" w14:textId="7B291A2B" w:rsidR="007B5DCD" w:rsidRPr="007B5DCD" w:rsidRDefault="007B5DCD" w:rsidP="007B5DCD">
      <w:pPr>
        <w:rPr>
          <w:rFonts w:cs="Arial"/>
        </w:rPr>
      </w:pPr>
      <w:r w:rsidRPr="007B5DCD">
        <w:rPr>
          <w:rFonts w:cs="Arial"/>
        </w:rPr>
        <w:t xml:space="preserve">Yksiköille laaditut toimintaohjeet sekä asiakkaiden yksilölliset hoito- ja palvelusuunnitelmat asettavat hygieniakäytännöille tavoitteet, joihin kuuluvat asiakkaiden henkilökohtaisesta hygieniasta huolehtimisen lisäksi tarttuvien sairauksien leviämisen estäminen. Tarvittaessa konsultoidaan Kainuun </w:t>
      </w:r>
      <w:r w:rsidR="002A1672">
        <w:rPr>
          <w:rFonts w:cs="Arial"/>
        </w:rPr>
        <w:t>hyvinvointialueen</w:t>
      </w:r>
      <w:r w:rsidRPr="007B5DCD">
        <w:rPr>
          <w:rFonts w:cs="Arial"/>
        </w:rPr>
        <w:t xml:space="preserve"> hygieniahoitajaa.</w:t>
      </w:r>
    </w:p>
    <w:p w14:paraId="42DD17D1" w14:textId="68FB6FBF" w:rsidR="007B5DCD" w:rsidRPr="007B5DCD" w:rsidRDefault="00AB3B48" w:rsidP="007B5DCD">
      <w:pPr>
        <w:rPr>
          <w:rFonts w:cs="Arial"/>
        </w:rPr>
      </w:pPr>
      <w:r>
        <w:rPr>
          <w:rFonts w:cs="Arial"/>
        </w:rPr>
        <w:t>P</w:t>
      </w:r>
      <w:r w:rsidR="007B5DCD" w:rsidRPr="007B5DCD">
        <w:rPr>
          <w:rFonts w:cs="Arial"/>
        </w:rPr>
        <w:t xml:space="preserve">alveluasumisen asiakkaan hygienianhoitoon liittyvät asiat kirjataan hoito- ja palvelusuunnitelmaan ja hygienian tasoa seurataan päivittäisessä kirjaamisessa. </w:t>
      </w:r>
    </w:p>
    <w:p w14:paraId="36E77682" w14:textId="77777777" w:rsidR="007B5DCD" w:rsidRPr="007B5DCD" w:rsidRDefault="007B5DCD" w:rsidP="007B5DCD">
      <w:pPr>
        <w:rPr>
          <w:rFonts w:cs="Arial"/>
        </w:rPr>
      </w:pPr>
      <w:r w:rsidRPr="007B5DCD">
        <w:rPr>
          <w:rFonts w:cs="Arial"/>
        </w:rPr>
        <w:t xml:space="preserve">Yleistä hygienian tasoa seurataan talon sisällä asukkaiden/omaisten ja työntekijöiden toimesta. Virallista valvontaa tekee Kainuun sote/ympäristöterveydenhuolto/Terveysvalvonta suunnitelmallisin terveystarkastuksin.   </w:t>
      </w:r>
    </w:p>
    <w:p w14:paraId="4D1AC7AB" w14:textId="0181DC2D" w:rsidR="007B5DCD" w:rsidRPr="006E134C" w:rsidRDefault="007B5DCD" w:rsidP="006E134C">
      <w:r w:rsidRPr="007B5DCD">
        <w:rPr>
          <w:rFonts w:cs="Arial"/>
        </w:rPr>
        <w:lastRenderedPageBreak/>
        <w:t>Hygieniakäytäntöjä on kuvattu hygienian hoidon, siivouksen ja vaatehuollon prosesseissa ja toimintaohjeissa, hygieniakäytännöt Arvola-kodissa-ohjeessa, sekä jätehuoltosuunnitelmassa.</w:t>
      </w:r>
    </w:p>
    <w:p w14:paraId="7D684A9A" w14:textId="4AA2E775" w:rsidR="0096289D" w:rsidRDefault="00B16DAB" w:rsidP="0096289D">
      <w:pPr>
        <w:rPr>
          <w:rFonts w:cs="Times New Roman"/>
          <w:szCs w:val="24"/>
          <w:lang w:eastAsia="fi-FI"/>
        </w:rPr>
      </w:pPr>
      <w:r w:rsidRPr="0054266C">
        <w:t>Tarttuvan taudin aikana</w:t>
      </w:r>
      <w:r w:rsidR="00D24F80" w:rsidRPr="0054266C">
        <w:t xml:space="preserve"> toimitaan Kainuun </w:t>
      </w:r>
      <w:r w:rsidR="002A1672">
        <w:t>hyvinvointialueen</w:t>
      </w:r>
      <w:r w:rsidR="007E5A54" w:rsidRPr="0054266C">
        <w:t xml:space="preserve"> hygieniahoitajan antamien ohjeiden mukaan asukkaan huoneen ja yhteisten tilojen siivouksessa ja varustelussa. Asukkaiden ja henkilökunnan eristys- ja karanteeniohjeissa, sekä suojainten käytössä ja vierailuohjeissa samoin. </w:t>
      </w:r>
      <w:r w:rsidR="0054266C" w:rsidRPr="0054266C">
        <w:rPr>
          <w:rFonts w:cs="Times New Roman"/>
          <w:szCs w:val="24"/>
          <w:lang w:eastAsia="fi-FI"/>
        </w:rPr>
        <w:t>Tartuntatautila</w:t>
      </w:r>
      <w:r w:rsidR="0054266C">
        <w:t xml:space="preserve">in </w:t>
      </w:r>
      <w:r w:rsidR="0054266C" w:rsidRPr="0054266C">
        <w:rPr>
          <w:rFonts w:cs="Times New Roman"/>
          <w:szCs w:val="24"/>
          <w:lang w:eastAsia="fi-FI"/>
        </w:rPr>
        <w:t>väliaikaisesti voimassa oleva pykälä</w:t>
      </w:r>
      <w:r w:rsidR="0054266C">
        <w:t>n</w:t>
      </w:r>
      <w:r w:rsidR="0054266C" w:rsidRPr="0054266C">
        <w:rPr>
          <w:rFonts w:cs="Times New Roman"/>
          <w:szCs w:val="24"/>
          <w:lang w:eastAsia="fi-FI"/>
        </w:rPr>
        <w:t xml:space="preserve"> (48 a)</w:t>
      </w:r>
      <w:r w:rsidR="0054266C">
        <w:t xml:space="preserve"> mukaisesti t</w:t>
      </w:r>
      <w:r w:rsidR="0054266C" w:rsidRPr="0054266C">
        <w:rPr>
          <w:rFonts w:cs="Times New Roman"/>
          <w:szCs w:val="24"/>
          <w:lang w:eastAsia="fi-FI"/>
        </w:rPr>
        <w:t>yönantaj</w:t>
      </w:r>
      <w:r w:rsidR="0054266C">
        <w:t>a</w:t>
      </w:r>
      <w:r w:rsidR="0054266C" w:rsidRPr="0054266C">
        <w:rPr>
          <w:rFonts w:cs="Times New Roman"/>
          <w:szCs w:val="24"/>
          <w:lang w:eastAsia="fi-FI"/>
        </w:rPr>
        <w:t xml:space="preserve"> huoleh</w:t>
      </w:r>
      <w:r w:rsidR="0054266C">
        <w:t>tii</w:t>
      </w:r>
      <w:r w:rsidR="0054266C" w:rsidRPr="0054266C">
        <w:rPr>
          <w:rFonts w:cs="Times New Roman"/>
          <w:szCs w:val="24"/>
          <w:lang w:eastAsia="fi-FI"/>
        </w:rPr>
        <w:t xml:space="preserve"> siitä, että henkilöstö ei aiheuta hoidettaville koronaviruksen tartuntavaaraa</w:t>
      </w:r>
      <w:r w:rsidR="0096289D">
        <w:rPr>
          <w:rFonts w:cs="Times New Roman"/>
          <w:szCs w:val="24"/>
          <w:lang w:eastAsia="fi-FI"/>
        </w:rPr>
        <w:t>.</w:t>
      </w:r>
    </w:p>
    <w:p w14:paraId="52496437" w14:textId="3B8E9255" w:rsidR="0096289D" w:rsidRDefault="0096289D" w:rsidP="0096289D">
      <w:pPr>
        <w:rPr>
          <w:u w:val="single"/>
        </w:rPr>
      </w:pPr>
      <w:r w:rsidRPr="0096289D">
        <w:rPr>
          <w:rFonts w:cs="Arial"/>
        </w:rPr>
        <w:t xml:space="preserve">Toimintaohjeessa </w:t>
      </w:r>
      <w:r w:rsidRPr="0096289D">
        <w:rPr>
          <w:rFonts w:cs="Arial"/>
          <w:i/>
          <w:iCs/>
        </w:rPr>
        <w:t>Hygieniakäytännöt Arvola-kodissa</w:t>
      </w:r>
      <w:r w:rsidRPr="0096289D">
        <w:rPr>
          <w:rFonts w:cs="Arial"/>
        </w:rPr>
        <w:t xml:space="preserve"> on tarkemmin käsitelty tilojen puhtaanapitoon ja puhdistusmenetelmiin, pyykin pesuun, tartuntateihin, suojainten käyttöön, neulojen ja terävien esineiden oikeanlaiseen käyttöön, toimintaan verialtistustapaturman tapahduttua, eritetahradesinfektioon, aseptiseen työjärjestykseen, asiakkaiden sijoitteluun, tutkimus- ja hoitovälineiden huollon yleisperiaatteisiin, käsihygieniaan ja henkilökohtaiseen hygieniaan liittyen.</w:t>
      </w:r>
    </w:p>
    <w:p w14:paraId="0B25EBBA" w14:textId="7DBEAC0A" w:rsidR="007B5DCD" w:rsidRPr="0090526D" w:rsidRDefault="003C2DC5" w:rsidP="007B5DCD">
      <w:pPr>
        <w:rPr>
          <w:b/>
          <w:bCs/>
        </w:rPr>
      </w:pPr>
      <w:r>
        <w:rPr>
          <w:b/>
          <w:bCs/>
        </w:rPr>
        <w:t>Siivous ja puhtaanapito</w:t>
      </w:r>
    </w:p>
    <w:p w14:paraId="1255AE5F" w14:textId="2623298A" w:rsidR="007B5DCD" w:rsidRPr="007B5DCD" w:rsidRDefault="00D129F6" w:rsidP="007B5DCD">
      <w:pPr>
        <w:autoSpaceDE w:val="0"/>
        <w:autoSpaceDN w:val="0"/>
        <w:adjustRightInd w:val="0"/>
        <w:spacing w:after="0"/>
        <w:rPr>
          <w:rFonts w:cs="Arial"/>
        </w:rPr>
      </w:pPr>
      <w:r>
        <w:rPr>
          <w:rFonts w:cs="Arial"/>
        </w:rPr>
        <w:t>P</w:t>
      </w:r>
      <w:r w:rsidR="007B5DCD" w:rsidRPr="007B5DCD">
        <w:rPr>
          <w:rFonts w:cs="Arial"/>
        </w:rPr>
        <w:t xml:space="preserve">alveluasumisen asukkaiden asuntojen ja talon yhteisten tilojen siivouksen tekee </w:t>
      </w:r>
      <w:r w:rsidR="00830A4C">
        <w:rPr>
          <w:rFonts w:cs="Arial"/>
        </w:rPr>
        <w:t>koulutettu laitoshuoltaja</w:t>
      </w:r>
      <w:r w:rsidR="007B5DCD" w:rsidRPr="007B5DCD">
        <w:rPr>
          <w:rFonts w:cs="Arial"/>
        </w:rPr>
        <w:t xml:space="preserve"> kirjallisen siivous- ja puhtaanapitosuunnitelmien mukaisesti, sovituin ainein ja menetelmin</w:t>
      </w:r>
      <w:r w:rsidR="007B5DCD">
        <w:rPr>
          <w:rFonts w:cs="Arial"/>
        </w:rPr>
        <w:t>,</w:t>
      </w:r>
      <w:r w:rsidR="007B5DCD" w:rsidRPr="007B5DCD">
        <w:rPr>
          <w:rFonts w:cs="Arial"/>
        </w:rPr>
        <w:t xml:space="preserve"> vähintään kerran viikossa. Vessojen ylläpitosiivous tehdään päivittäin aamutoimien yhteydessä, sekä tarpeen mukaan. WC pöntöt pestään ja tartuntapinnat pyyhitään.  Yleisten tilojen WC:n ylläpitosiivous tehdään viikoittain, päivittäin pestään WC-pöntöt ja pyyhitään lavuaarit ja tartuntapinnat.</w:t>
      </w:r>
    </w:p>
    <w:p w14:paraId="7C0F2FA6" w14:textId="77777777" w:rsidR="007B5DCD" w:rsidRPr="007B5DCD" w:rsidRDefault="007B5DCD" w:rsidP="007B5DCD">
      <w:pPr>
        <w:autoSpaceDE w:val="0"/>
        <w:autoSpaceDN w:val="0"/>
        <w:adjustRightInd w:val="0"/>
        <w:spacing w:after="0"/>
        <w:rPr>
          <w:rFonts w:cs="Arial"/>
        </w:rPr>
      </w:pPr>
    </w:p>
    <w:p w14:paraId="39793B61" w14:textId="77777777" w:rsidR="0090526D" w:rsidRDefault="007B5DCD" w:rsidP="0096289D">
      <w:pPr>
        <w:autoSpaceDE w:val="0"/>
        <w:autoSpaceDN w:val="0"/>
        <w:adjustRightInd w:val="0"/>
        <w:spacing w:after="0"/>
        <w:rPr>
          <w:rFonts w:cs="Arial"/>
        </w:rPr>
      </w:pPr>
      <w:r w:rsidRPr="007B5DCD">
        <w:rPr>
          <w:rFonts w:cs="Arial"/>
        </w:rPr>
        <w:t>P</w:t>
      </w:r>
      <w:r w:rsidR="00296CB6" w:rsidRPr="007B5DCD">
        <w:rPr>
          <w:rFonts w:cs="Arial"/>
        </w:rPr>
        <w:t>äivittäisen siisteyden ylläpidosta</w:t>
      </w:r>
      <w:r w:rsidR="00296CB6">
        <w:rPr>
          <w:rFonts w:cs="Arial"/>
        </w:rPr>
        <w:t xml:space="preserve"> huolehtivat p</w:t>
      </w:r>
      <w:r w:rsidRPr="007B5DCD">
        <w:rPr>
          <w:rFonts w:cs="Arial"/>
        </w:rPr>
        <w:t>ääasiallisesti siivooja ja hoitoapulaiset</w:t>
      </w:r>
      <w:r w:rsidR="0090526D">
        <w:rPr>
          <w:rFonts w:cs="Arial"/>
        </w:rPr>
        <w:t xml:space="preserve"> ja</w:t>
      </w:r>
      <w:r w:rsidRPr="007B5DCD">
        <w:rPr>
          <w:rFonts w:cs="Arial"/>
        </w:rPr>
        <w:t xml:space="preserve"> sekä tarvittaessa </w:t>
      </w:r>
      <w:r w:rsidR="0090526D">
        <w:rPr>
          <w:rFonts w:cs="Arial"/>
        </w:rPr>
        <w:t>koko henkilökunta</w:t>
      </w:r>
      <w:r w:rsidRPr="007B5DCD">
        <w:rPr>
          <w:rFonts w:cs="Arial"/>
        </w:rPr>
        <w:t xml:space="preserve">. Siivousta tehostetaan epidemioiden aikana. </w:t>
      </w:r>
      <w:r w:rsidR="00296CB6">
        <w:rPr>
          <w:rFonts w:cs="Arial"/>
        </w:rPr>
        <w:t>E</w:t>
      </w:r>
      <w:r w:rsidRPr="007B5DCD">
        <w:rPr>
          <w:rFonts w:cs="Arial"/>
        </w:rPr>
        <w:t xml:space="preserve">pidemioista informoidaan omaisia ja vierailijoita ulko-ovilla.  </w:t>
      </w:r>
    </w:p>
    <w:p w14:paraId="3BF94AFE" w14:textId="7AE7CBC8" w:rsidR="00FA567D" w:rsidRPr="0090526D" w:rsidRDefault="0096289D" w:rsidP="0096289D">
      <w:pPr>
        <w:autoSpaceDE w:val="0"/>
        <w:autoSpaceDN w:val="0"/>
        <w:adjustRightInd w:val="0"/>
        <w:spacing w:after="0"/>
        <w:rPr>
          <w:b/>
          <w:bCs/>
          <w:u w:val="single"/>
        </w:rPr>
      </w:pPr>
      <w:r>
        <w:rPr>
          <w:rFonts w:cs="Arial"/>
        </w:rPr>
        <w:br/>
      </w:r>
      <w:r w:rsidR="0090526D" w:rsidRPr="0090526D">
        <w:rPr>
          <w:b/>
          <w:bCs/>
        </w:rPr>
        <w:t>Pyykkihuolto</w:t>
      </w:r>
    </w:p>
    <w:p w14:paraId="6DC283E9" w14:textId="77777777" w:rsidR="0090526D" w:rsidRDefault="0090526D" w:rsidP="006E134C">
      <w:pPr>
        <w:rPr>
          <w:rFonts w:cs="Arial"/>
        </w:rPr>
      </w:pPr>
    </w:p>
    <w:p w14:paraId="426B994F" w14:textId="4E23764B" w:rsidR="0096289D" w:rsidRDefault="00D129F6" w:rsidP="006E134C">
      <w:pPr>
        <w:rPr>
          <w:rFonts w:cs="Arial"/>
        </w:rPr>
      </w:pPr>
      <w:r>
        <w:rPr>
          <w:rFonts w:cs="Arial"/>
        </w:rPr>
        <w:t xml:space="preserve">Laitoshuoltaja ja </w:t>
      </w:r>
      <w:r w:rsidR="0090526D">
        <w:rPr>
          <w:rFonts w:cs="Arial"/>
        </w:rPr>
        <w:t xml:space="preserve">hoiva-avustajat sekä tarvittaessa </w:t>
      </w:r>
      <w:r w:rsidR="008F5A4B">
        <w:rPr>
          <w:rFonts w:cs="Arial"/>
        </w:rPr>
        <w:t>hoitajat</w:t>
      </w:r>
      <w:r w:rsidR="0096289D" w:rsidRPr="007B5DCD">
        <w:rPr>
          <w:rFonts w:cs="Arial"/>
        </w:rPr>
        <w:t xml:space="preserve"> huolehtivat palveluasumisen asiakkaiden pyykinpesusta sopimuksen mukaan. Asiakkaan puhtaat vaatteet säilytetään jokaisen oman asunnon vaatekaapeissa. Likapyykin säilytys on asiakkaan pyykkikorissa asunnon WC:ssä, josta ne kuljetetaan yksikön pyykkitupaan. Jokaisen asiakkaan pyykit pestään erikseen omassa koneellisessa. Eritteistä likaantuneet vaatteet pestään erillään muusta pyykistä</w:t>
      </w:r>
      <w:r w:rsidR="00A20EA1">
        <w:rPr>
          <w:rFonts w:cs="Arial"/>
        </w:rPr>
        <w:t xml:space="preserve"> välittömästi</w:t>
      </w:r>
      <w:r w:rsidR="0096289D" w:rsidRPr="007B5DCD">
        <w:rPr>
          <w:rFonts w:cs="Arial"/>
        </w:rPr>
        <w:t>. Asiakkaan vaatehuollon voivat halutessaan hoitaa myös asukas/omaiset.</w:t>
      </w:r>
    </w:p>
    <w:p w14:paraId="595752B9" w14:textId="77777777" w:rsidR="00267C63" w:rsidRDefault="00267C63" w:rsidP="006E134C">
      <w:pPr>
        <w:rPr>
          <w:rFonts w:cs="Arial"/>
        </w:rPr>
      </w:pPr>
    </w:p>
    <w:p w14:paraId="496D8D27" w14:textId="47EA8786" w:rsidR="00A50B40" w:rsidRPr="004D62BC" w:rsidRDefault="00A50B40" w:rsidP="004D62BC">
      <w:pPr>
        <w:rPr>
          <w:b/>
          <w:bCs/>
        </w:rPr>
      </w:pPr>
      <w:bookmarkStart w:id="41" w:name="_Toc45556458"/>
      <w:r w:rsidRPr="004D62BC">
        <w:rPr>
          <w:b/>
          <w:bCs/>
        </w:rPr>
        <w:t>Terveyden- ja sairaanhoito</w:t>
      </w:r>
      <w:bookmarkEnd w:id="41"/>
    </w:p>
    <w:p w14:paraId="1856EE5E" w14:textId="5AED5821" w:rsidR="00A50B40" w:rsidRDefault="00A50B40" w:rsidP="00A50B40">
      <w:r>
        <w:t xml:space="preserve">Palvelujen yhdenmukaisen toteutumisen varmistamiseksi on yksikölle laadittava toimintaohjeet asiakkaiden suun terveydenhoidon sekä kiireettömän ja kiireellisen </w:t>
      </w:r>
      <w:r>
        <w:lastRenderedPageBreak/>
        <w:t>sairaanhoidon järjestämisestä. Toimintayksiköllä on oltava ohje myös äkillisen kuolemantapauksen varalta.</w:t>
      </w:r>
    </w:p>
    <w:p w14:paraId="285F2570" w14:textId="189A0541" w:rsidR="00641A2E" w:rsidRDefault="00E87E51" w:rsidP="00641A2E">
      <w:pPr>
        <w:autoSpaceDE w:val="0"/>
        <w:autoSpaceDN w:val="0"/>
        <w:adjustRightInd w:val="0"/>
        <w:rPr>
          <w:sz w:val="22"/>
        </w:rPr>
      </w:pPr>
      <w:r w:rsidRPr="00641A2E">
        <w:rPr>
          <w:sz w:val="22"/>
        </w:rPr>
        <w:t xml:space="preserve">Asukkaitten sairaanhoidon ja suunhoidon yhdyshenkilö on vastaava hoitaja. </w:t>
      </w:r>
      <w:r w:rsidR="00641A2E" w:rsidRPr="00FD2C4C">
        <w:rPr>
          <w:rFonts w:cs="Arial"/>
        </w:rPr>
        <w:t>As</w:t>
      </w:r>
      <w:r w:rsidR="00641A2E">
        <w:rPr>
          <w:rFonts w:cs="Arial"/>
        </w:rPr>
        <w:t>u</w:t>
      </w:r>
      <w:r w:rsidR="00641A2E" w:rsidRPr="00FD2C4C">
        <w:rPr>
          <w:rFonts w:cs="Arial"/>
        </w:rPr>
        <w:t>kasta autetaan hakeutumaan hammashoitoon ja huolehditaan käynnistä hammashoidossa</w:t>
      </w:r>
      <w:r w:rsidR="00641A2E">
        <w:rPr>
          <w:rFonts w:cs="Arial"/>
        </w:rPr>
        <w:t xml:space="preserve"> tai hammashoitajan käynnistä palvelutalossa</w:t>
      </w:r>
      <w:r w:rsidR="00641A2E" w:rsidRPr="00FD2C4C">
        <w:rPr>
          <w:rFonts w:cs="Arial"/>
        </w:rPr>
        <w:t xml:space="preserve">. </w:t>
      </w:r>
    </w:p>
    <w:p w14:paraId="328C264E" w14:textId="27A5ED17" w:rsidR="00E87E51" w:rsidRDefault="00E87E51" w:rsidP="00641A2E">
      <w:pPr>
        <w:pStyle w:val="Arial9"/>
        <w:rPr>
          <w:b/>
          <w:bCs/>
        </w:rPr>
      </w:pPr>
      <w:r w:rsidRPr="00641A2E">
        <w:rPr>
          <w:rFonts w:ascii="Trebuchet MS" w:hAnsi="Trebuchet MS"/>
          <w:sz w:val="24"/>
          <w:szCs w:val="24"/>
        </w:rPr>
        <w:t xml:space="preserve">Yksikön asukkaille on nimetty vastuulääkäri Kainuun </w:t>
      </w:r>
      <w:r w:rsidR="002A1672">
        <w:rPr>
          <w:rFonts w:ascii="Trebuchet MS" w:hAnsi="Trebuchet MS"/>
          <w:sz w:val="24"/>
          <w:szCs w:val="24"/>
        </w:rPr>
        <w:t>hyvinvointialueen</w:t>
      </w:r>
      <w:r w:rsidRPr="00641A2E">
        <w:rPr>
          <w:rFonts w:ascii="Trebuchet MS" w:hAnsi="Trebuchet MS"/>
          <w:sz w:val="24"/>
          <w:szCs w:val="24"/>
        </w:rPr>
        <w:t xml:space="preserve"> toimesta. Kuolemantapausten varalle on </w:t>
      </w:r>
      <w:r w:rsidR="00641A2E" w:rsidRPr="00641A2E">
        <w:rPr>
          <w:rFonts w:ascii="Trebuchet MS" w:hAnsi="Trebuchet MS"/>
          <w:sz w:val="24"/>
          <w:szCs w:val="24"/>
        </w:rPr>
        <w:t>olemassa</w:t>
      </w:r>
      <w:r w:rsidRPr="00641A2E">
        <w:rPr>
          <w:rFonts w:ascii="Trebuchet MS" w:hAnsi="Trebuchet MS"/>
          <w:sz w:val="24"/>
          <w:szCs w:val="24"/>
        </w:rPr>
        <w:t xml:space="preserve"> työohje</w:t>
      </w:r>
      <w:r w:rsidR="008468F7">
        <w:rPr>
          <w:rFonts w:ascii="Trebuchet MS" w:hAnsi="Trebuchet MS"/>
          <w:sz w:val="24"/>
          <w:szCs w:val="24"/>
        </w:rPr>
        <w:t xml:space="preserve"> ja se löytyy alasalin </w:t>
      </w:r>
      <w:r w:rsidR="0077503C">
        <w:rPr>
          <w:rFonts w:ascii="Trebuchet MS" w:hAnsi="Trebuchet MS"/>
          <w:sz w:val="24"/>
          <w:szCs w:val="24"/>
        </w:rPr>
        <w:t xml:space="preserve">henkilökunnan </w:t>
      </w:r>
      <w:r w:rsidR="008468F7">
        <w:rPr>
          <w:rFonts w:ascii="Trebuchet MS" w:hAnsi="Trebuchet MS"/>
          <w:sz w:val="24"/>
          <w:szCs w:val="24"/>
        </w:rPr>
        <w:t>ilmoitustaululta.</w:t>
      </w:r>
      <w:r w:rsidR="00641A2E">
        <w:rPr>
          <w:rFonts w:ascii="Trebuchet MS" w:hAnsi="Trebuchet MS"/>
          <w:sz w:val="22"/>
          <w:szCs w:val="22"/>
        </w:rPr>
        <w:br/>
      </w:r>
    </w:p>
    <w:p w14:paraId="4013EB6C" w14:textId="7CD16A03" w:rsidR="00FD2C4C" w:rsidRPr="00FD2C4C" w:rsidRDefault="00FD2C4C" w:rsidP="00FD2C4C">
      <w:pPr>
        <w:autoSpaceDE w:val="0"/>
        <w:autoSpaceDN w:val="0"/>
        <w:adjustRightInd w:val="0"/>
        <w:rPr>
          <w:rFonts w:cs="Arial"/>
        </w:rPr>
      </w:pPr>
      <w:r w:rsidRPr="00FD2C4C">
        <w:rPr>
          <w:rFonts w:cs="Arial"/>
        </w:rPr>
        <w:t>As</w:t>
      </w:r>
      <w:r w:rsidR="00641A2E">
        <w:rPr>
          <w:rFonts w:cs="Arial"/>
        </w:rPr>
        <w:t>u</w:t>
      </w:r>
      <w:r w:rsidRPr="00FD2C4C">
        <w:rPr>
          <w:rFonts w:cs="Arial"/>
        </w:rPr>
        <w:t>kkaan päivittäiseen hoitoon liittyen palvelutalon hoitajat konsultoivat ensisijaisesti talon sairaanhoitajaa, joka vastaa asiakkaiden sairaanhoidollisista toimenpiteistä ja niiden ohjeistuksesta muulle henkilökunnalle. Sairaanhoitaja ottaa tarvittavat näytteet ja ne toimitetaan tutkittavaksi l</w:t>
      </w:r>
      <w:r>
        <w:rPr>
          <w:rFonts w:cs="Arial"/>
        </w:rPr>
        <w:t>aboratorioon</w:t>
      </w:r>
      <w:r w:rsidRPr="00FD2C4C">
        <w:rPr>
          <w:rFonts w:cs="Arial"/>
        </w:rPr>
        <w:t xml:space="preserve">. </w:t>
      </w:r>
    </w:p>
    <w:p w14:paraId="573B61C7" w14:textId="5A92706B" w:rsidR="00FD2C4C" w:rsidRDefault="00FD2C4C" w:rsidP="00FD2C4C">
      <w:pPr>
        <w:rPr>
          <w:u w:val="single"/>
        </w:rPr>
      </w:pPr>
      <w:r w:rsidRPr="00FD2C4C">
        <w:rPr>
          <w:rFonts w:cs="Arial"/>
        </w:rPr>
        <w:t>Asiakkaiden pitkäaikaissairauksien ja ei-kiireellisen sairaanhoidon järjestäminen hoidetaan yhteistyössä omalääkärin kanssa. Asiakkaiden kiireellistä hoitoa vaativassa tilanteessa hoitajat soittavat ambulanssin</w:t>
      </w:r>
      <w:r>
        <w:rPr>
          <w:rFonts w:cs="Arial"/>
        </w:rPr>
        <w:t>.</w:t>
      </w:r>
      <w:r>
        <w:rPr>
          <w:u w:val="single"/>
        </w:rPr>
        <w:t xml:space="preserve"> </w:t>
      </w:r>
    </w:p>
    <w:p w14:paraId="1074B6FC" w14:textId="64C7F1F2" w:rsidR="00E438F2" w:rsidRPr="00E438F2" w:rsidRDefault="00E62270" w:rsidP="00E438F2">
      <w:pPr>
        <w:rPr>
          <w:rFonts w:cs="Arial"/>
        </w:rPr>
      </w:pPr>
      <w:r>
        <w:rPr>
          <w:rFonts w:cs="Arial"/>
        </w:rPr>
        <w:t>P</w:t>
      </w:r>
      <w:r w:rsidR="00E438F2" w:rsidRPr="00E438F2">
        <w:rPr>
          <w:rFonts w:cs="Arial"/>
        </w:rPr>
        <w:t xml:space="preserve">alveluasumisen asiakkaan saattohoito Arvola-kodissa on sairaan vanhuksen turvallista ja jatkuvaa, oireenmukaista hoitoa tilanteessa, jossa parantavista hoidoista on lääkärin tekemällä hoidon linjauksella yhteisesti sopien luovuttu. Saattohoidossa työ on kuolemaa lähestyvän asukkaan kodinomaista hoitoa ja hänen läheistensä tukemista, läsnäoloa ja konkreettista hoitotyötä. </w:t>
      </w:r>
    </w:p>
    <w:p w14:paraId="689C9791" w14:textId="60D11D1A" w:rsidR="00E438F2" w:rsidRPr="00E438F2" w:rsidRDefault="00E438F2" w:rsidP="00E438F2">
      <w:pPr>
        <w:rPr>
          <w:rFonts w:cs="Arial"/>
        </w:rPr>
      </w:pPr>
      <w:r w:rsidRPr="00E438F2">
        <w:rPr>
          <w:rFonts w:cs="Arial"/>
        </w:rPr>
        <w:t xml:space="preserve">Perustason tehtävänä on huolehtia palliatiivisen hoidon ja saattohoidon toteutuksesta asukkaille, joiden oirekuva on vakaa ja hoidon ja tuen tarve on ennakoitavissa elämän loppuvaiheen hoitosuunnitelmalla. Elämän loppuvaiheen ennakoiva hoitosuunnitelma tehdään yhteisessä hoitoneuvottelussa. Tähän osallistuvat asukas ja hänen suostumuksellaan läheiset sekä hoitava lääkäri ja sairaanhoitaja. Hoitoneuvottelussa keskustellaan sairauden kulusta, hoidosta ja hoidon järjestelyistä nyt ja tulevaisuudessa. Neuvottelun tuloksena kirjataan potilasasiakirjoihin sovittu hoitosuunnitelma, keskustelun sisältö sekä osallistujien näkemykset ja toiveet. Hoitoneuvottelun osana potilas voi myös tehdä kirjallisen hoitotahtonsa.  </w:t>
      </w:r>
    </w:p>
    <w:p w14:paraId="5A6F9474" w14:textId="77777777" w:rsidR="00E438F2" w:rsidRPr="00E438F2" w:rsidRDefault="00E438F2" w:rsidP="00E438F2">
      <w:pPr>
        <w:rPr>
          <w:rFonts w:cs="Arial"/>
        </w:rPr>
      </w:pPr>
      <w:r w:rsidRPr="00E438F2">
        <w:rPr>
          <w:rFonts w:cs="Arial"/>
        </w:rPr>
        <w:t xml:space="preserve">Keskusteluja käydään tarvittaessa toistuvasti sairauden edetessä ja hoitosuunnitelmaa tarkennetaan tilanteen mukaan. Myös asukas ja läheiset voivat ehdottaa hoitoneuvottelua hoitosuunnitelman laatimiseksi. </w:t>
      </w:r>
    </w:p>
    <w:p w14:paraId="059F0CDF" w14:textId="77777777" w:rsidR="00E438F2" w:rsidRPr="00E438F2" w:rsidRDefault="00E438F2" w:rsidP="00E438F2">
      <w:pPr>
        <w:rPr>
          <w:rFonts w:cs="Arial"/>
        </w:rPr>
      </w:pPr>
      <w:r w:rsidRPr="00E438F2">
        <w:rPr>
          <w:rFonts w:cs="Arial"/>
        </w:rPr>
        <w:t>Saattohoito ajoittuu lähelle kuoleman todennäköistä ajankohtaa. Saattohoidossa ennuste on viikkoja tai enintään kuukausia. Saattohoidon periaatteista sovitaan yhteisymmärryksessä asukkaan ja hänen läheistensä kanssa. Varmistetaan, että asiakas ja läheiset ovat tietoisia hoitopäätösten perusteista ja seuraamuksista. Hoitoon liittyvien keskustelujen sisältö ja päätökset kirjataan aina hoito- ja palvelusuunnitelmaan. Arvola-kodin saattohoitosuunnitelmassa on kuvattu, miten toimitaan kuoleman lähestyessä ja sitten kun asiakas on kuollut, sekä vainajan hoidosta.</w:t>
      </w:r>
    </w:p>
    <w:p w14:paraId="1D3BFD25" w14:textId="59147B90" w:rsidR="00E438F2" w:rsidRPr="00E438F2" w:rsidRDefault="00E438F2" w:rsidP="00E438F2">
      <w:pPr>
        <w:rPr>
          <w:rFonts w:cs="Arial"/>
        </w:rPr>
      </w:pPr>
      <w:r w:rsidRPr="00E438F2">
        <w:rPr>
          <w:rFonts w:cs="Arial"/>
        </w:rPr>
        <w:lastRenderedPageBreak/>
        <w:t>Palliatiivisen hoidon ja saattohoidon verkostoon kuuluvien tahojen yhteystiedot löytyvät ilmoitustaululta (omalääkäri, päivystävä lääkäri, päivystävä sairaanhoitaja, kotisairaala, hautaustoimisto).</w:t>
      </w:r>
    </w:p>
    <w:p w14:paraId="1A83AD08" w14:textId="7D819AA5" w:rsidR="00A50B40" w:rsidRDefault="00A50B40" w:rsidP="00A50B40">
      <w:pPr>
        <w:rPr>
          <w:b/>
          <w:bCs/>
        </w:rPr>
      </w:pPr>
      <w:r w:rsidRPr="00FD2C4C">
        <w:rPr>
          <w:b/>
          <w:bCs/>
        </w:rPr>
        <w:t>Kuka yk</w:t>
      </w:r>
      <w:r w:rsidR="006C46E2" w:rsidRPr="00FD2C4C">
        <w:rPr>
          <w:b/>
          <w:bCs/>
        </w:rPr>
        <w:t xml:space="preserve">sikössä </w:t>
      </w:r>
      <w:r w:rsidRPr="00FD2C4C">
        <w:rPr>
          <w:b/>
          <w:bCs/>
        </w:rPr>
        <w:t>vastaa asiakkaiden terveyden- ja sairaanhoidosta?</w:t>
      </w:r>
    </w:p>
    <w:p w14:paraId="52E124FA" w14:textId="00586CB4" w:rsidR="00E87E51" w:rsidRDefault="00E62270" w:rsidP="00E87E51">
      <w:pPr>
        <w:pStyle w:val="Arial9"/>
        <w:rPr>
          <w:b/>
          <w:bCs/>
        </w:rPr>
      </w:pPr>
      <w:r>
        <w:rPr>
          <w:rFonts w:ascii="Trebuchet MS" w:hAnsi="Trebuchet MS"/>
          <w:sz w:val="24"/>
          <w:szCs w:val="24"/>
        </w:rPr>
        <w:t>P</w:t>
      </w:r>
      <w:r w:rsidR="00E87E51" w:rsidRPr="00E87E51">
        <w:rPr>
          <w:rFonts w:ascii="Trebuchet MS" w:hAnsi="Trebuchet MS"/>
          <w:sz w:val="24"/>
          <w:szCs w:val="24"/>
        </w:rPr>
        <w:t xml:space="preserve">alveluasumisen asiakkaiden terveyden- ja sairaanhoidosta vastaavat Kainuun </w:t>
      </w:r>
      <w:r w:rsidR="002A1672">
        <w:rPr>
          <w:rFonts w:ascii="Trebuchet MS" w:hAnsi="Trebuchet MS"/>
          <w:sz w:val="24"/>
          <w:szCs w:val="24"/>
        </w:rPr>
        <w:t>hyvinvointialueen</w:t>
      </w:r>
      <w:r w:rsidR="00E87E51" w:rsidRPr="00E87E51">
        <w:rPr>
          <w:rFonts w:ascii="Trebuchet MS" w:hAnsi="Trebuchet MS"/>
          <w:sz w:val="24"/>
          <w:szCs w:val="24"/>
        </w:rPr>
        <w:t xml:space="preserve"> nimeämä lääkäri ja Arvola-kodin sairaanhoitaja. Lääkäri käy palvelutalossa kerran kuukaudessa ja soittoaika on kerran viikossa. Sairaanhoitaja on</w:t>
      </w:r>
      <w:r w:rsidR="00641A2E">
        <w:rPr>
          <w:rFonts w:ascii="Trebuchet MS" w:hAnsi="Trebuchet MS"/>
          <w:sz w:val="24"/>
          <w:szCs w:val="24"/>
        </w:rPr>
        <w:t xml:space="preserve"> tarvittaessa yhteydessä</w:t>
      </w:r>
      <w:r w:rsidR="00E87E51" w:rsidRPr="00E87E51">
        <w:rPr>
          <w:rFonts w:ascii="Trebuchet MS" w:hAnsi="Trebuchet MS"/>
          <w:sz w:val="24"/>
          <w:szCs w:val="24"/>
        </w:rPr>
        <w:t xml:space="preserve"> lääkäriin puhelimitse as</w:t>
      </w:r>
      <w:r w:rsidR="00641A2E">
        <w:rPr>
          <w:rFonts w:ascii="Trebuchet MS" w:hAnsi="Trebuchet MS"/>
          <w:sz w:val="24"/>
          <w:szCs w:val="24"/>
        </w:rPr>
        <w:t>u</w:t>
      </w:r>
      <w:r w:rsidR="00E87E51" w:rsidRPr="00E87E51">
        <w:rPr>
          <w:rFonts w:ascii="Trebuchet MS" w:hAnsi="Trebuchet MS"/>
          <w:sz w:val="24"/>
          <w:szCs w:val="24"/>
        </w:rPr>
        <w:t xml:space="preserve">kkaiden hoitoon liittyvissä asioissa. </w:t>
      </w:r>
    </w:p>
    <w:p w14:paraId="7F0483B3" w14:textId="54F8A383" w:rsidR="001D616F" w:rsidRPr="00267C63" w:rsidRDefault="00E87E51" w:rsidP="00641A2E">
      <w:pPr>
        <w:rPr>
          <w:u w:val="single"/>
        </w:rPr>
      </w:pPr>
      <w:r w:rsidRPr="00FD2C4C">
        <w:rPr>
          <w:rFonts w:cs="Arial"/>
        </w:rPr>
        <w:t xml:space="preserve">Asiakkaiden sairaanhoidollisia tarpeita arvioivat ja niihin vastaavat kulloinkin työvuorossa olevat hoitajat yhdessä sairaanhoitajien </w:t>
      </w:r>
      <w:r w:rsidR="0077503C" w:rsidRPr="00FD2C4C">
        <w:rPr>
          <w:rFonts w:cs="Arial"/>
        </w:rPr>
        <w:t>kanssa.</w:t>
      </w:r>
      <w:r w:rsidR="0077503C" w:rsidRPr="001F06FE">
        <w:t xml:space="preserve"> Tarvittaessa</w:t>
      </w:r>
      <w:r w:rsidR="001F06FE" w:rsidRPr="001F06FE">
        <w:t xml:space="preserve"> asiakas voi olla yhteydessä potilasasiavastaavaan</w:t>
      </w:r>
      <w:r w:rsidR="00864194">
        <w:t xml:space="preserve">. Hänen </w:t>
      </w:r>
      <w:r w:rsidR="00267C63">
        <w:t>tehtävänsä</w:t>
      </w:r>
      <w:r w:rsidR="00864194">
        <w:t xml:space="preserve"> on neuvoa ja tarvittaessa avustaa potilasta tai hänen </w:t>
      </w:r>
      <w:r w:rsidR="00267C63">
        <w:t>edustajaansa</w:t>
      </w:r>
      <w:r w:rsidR="006C4EE3">
        <w:t xml:space="preserve"> potilaan asemaan ja oikeuksiin liittyvissä asioissa.</w:t>
      </w:r>
    </w:p>
    <w:p w14:paraId="28D6C376" w14:textId="434726DF" w:rsidR="00C72653" w:rsidRDefault="00C72653" w:rsidP="00641A2E">
      <w:r w:rsidRPr="00C72653">
        <w:t>Potilasasiavastaava</w:t>
      </w:r>
      <w:r w:rsidR="00EC2F75">
        <w:t xml:space="preserve"> Sanna Huotari, Kainuun Hyvinvointialue</w:t>
      </w:r>
      <w:r w:rsidR="006F18EC">
        <w:t>, Puh. 044 710 1324,</w:t>
      </w:r>
    </w:p>
    <w:p w14:paraId="0ADCED14" w14:textId="6368A93E" w:rsidR="006F18EC" w:rsidRDefault="001D616F" w:rsidP="00641A2E">
      <w:hyperlink r:id="rId27" w:history="1">
        <w:r w:rsidRPr="00222A80">
          <w:rPr>
            <w:rStyle w:val="Hyperlinkki"/>
          </w:rPr>
          <w:t>potilasasiavastaava@kainuu.fi</w:t>
        </w:r>
      </w:hyperlink>
    </w:p>
    <w:p w14:paraId="7459559D" w14:textId="77777777" w:rsidR="001D616F" w:rsidRPr="00C72653" w:rsidRDefault="001D616F" w:rsidP="00641A2E"/>
    <w:p w14:paraId="564B455D" w14:textId="23E7618E" w:rsidR="00A50B40" w:rsidRPr="00271B33" w:rsidRDefault="00A50B40" w:rsidP="004D62BC">
      <w:pPr>
        <w:rPr>
          <w:b/>
          <w:bCs/>
        </w:rPr>
      </w:pPr>
      <w:bookmarkStart w:id="42" w:name="_Toc45556459"/>
      <w:r w:rsidRPr="00271B33">
        <w:rPr>
          <w:b/>
          <w:bCs/>
        </w:rPr>
        <w:t>Lääkehoito</w:t>
      </w:r>
      <w:bookmarkEnd w:id="42"/>
    </w:p>
    <w:p w14:paraId="4BAF8D92" w14:textId="50AF7C8D" w:rsidR="00271B33" w:rsidRPr="00271B33" w:rsidRDefault="00E62270" w:rsidP="00271B33">
      <w:r>
        <w:rPr>
          <w:rFonts w:cs="Arial"/>
        </w:rPr>
        <w:t>P</w:t>
      </w:r>
      <w:r w:rsidR="00271B33" w:rsidRPr="00271B33">
        <w:rPr>
          <w:rFonts w:cs="Arial"/>
        </w:rPr>
        <w:t xml:space="preserve">alveluasumisen asiakkaan turvallinen lääkehoito perustuu säännöllisesti seurattavaan ja päivitettävään lääkehoitosuunnitelmaan, johon on kirjattu lääkehoidon henkilöstön vastuut, velvollisuudet, työnjako, lupakäytäntö, lääkehoidon vaikutusten seuranta, arviointi ja kirjaaminen. </w:t>
      </w:r>
      <w:r w:rsidR="006C02B0">
        <w:rPr>
          <w:rFonts w:cs="Arial"/>
        </w:rPr>
        <w:t>Lääkehoitosuunnitelma on osa perehdyttämistä.</w:t>
      </w:r>
    </w:p>
    <w:p w14:paraId="5AE824D7" w14:textId="77777777" w:rsidR="0073292B" w:rsidRDefault="00271B33" w:rsidP="0073292B">
      <w:pPr>
        <w:autoSpaceDE w:val="0"/>
        <w:autoSpaceDN w:val="0"/>
        <w:adjustRightInd w:val="0"/>
        <w:spacing w:after="0"/>
      </w:pPr>
      <w:r w:rsidRPr="00271B33">
        <w:rPr>
          <w:rFonts w:cs="Arial"/>
        </w:rPr>
        <w:t>Lääkehoitosuunnitelman päivittämisestä vastaa johtaja yhdessä</w:t>
      </w:r>
      <w:r w:rsidR="00F45A26">
        <w:rPr>
          <w:rFonts w:cs="Arial"/>
        </w:rPr>
        <w:t xml:space="preserve"> yksikön lääkehoidosta vastaavan lääkärin ja</w:t>
      </w:r>
      <w:r w:rsidRPr="00271B33">
        <w:rPr>
          <w:rFonts w:cs="Arial"/>
        </w:rPr>
        <w:t xml:space="preserve"> vastaavan hoitajan kanssa.</w:t>
      </w:r>
      <w:r w:rsidR="00F45A26">
        <w:rPr>
          <w:rFonts w:cs="Arial"/>
        </w:rPr>
        <w:t xml:space="preserve"> Lisäksi</w:t>
      </w:r>
      <w:r w:rsidRPr="00271B33">
        <w:rPr>
          <w:rFonts w:cs="Arial"/>
        </w:rPr>
        <w:t xml:space="preserve"> Lääkehoitosuunnitelma</w:t>
      </w:r>
      <w:r w:rsidR="006C02B0">
        <w:rPr>
          <w:rFonts w:cs="Arial"/>
        </w:rPr>
        <w:t xml:space="preserve"> </w:t>
      </w:r>
      <w:r w:rsidRPr="00271B33">
        <w:rPr>
          <w:rFonts w:cs="Arial"/>
        </w:rPr>
        <w:t xml:space="preserve">on luettavissa sähköisessä laatukansiossa. Henkilökunta perehtyy suunnitelman sisältöön ja toimii sen mukaisesti. </w:t>
      </w:r>
      <w:r>
        <w:rPr>
          <w:rFonts w:cs="Arial"/>
        </w:rPr>
        <w:br/>
      </w:r>
    </w:p>
    <w:p w14:paraId="0B98E79B" w14:textId="058859C2" w:rsidR="00F45A26" w:rsidRPr="0073292B" w:rsidRDefault="00271B33" w:rsidP="0073292B">
      <w:pPr>
        <w:autoSpaceDE w:val="0"/>
        <w:autoSpaceDN w:val="0"/>
        <w:adjustRightInd w:val="0"/>
        <w:spacing w:after="0"/>
      </w:pPr>
      <w:r w:rsidRPr="00271B33">
        <w:rPr>
          <w:rFonts w:cs="Arial"/>
        </w:rPr>
        <w:t xml:space="preserve">Lääkehoitoa toteutetaan Arvola-kodin toiminnasta vastaavan lääkärin vastuulla ja valvonnassa, asiakkaiden hoito- ja palvelusuunnitelman mukaisesti. </w:t>
      </w:r>
      <w:r w:rsidR="00F45A26">
        <w:rPr>
          <w:rFonts w:cs="Arial"/>
        </w:rPr>
        <w:t>Yhteistyöapteekin proviisorin lääkehuollon konsultaatio</w:t>
      </w:r>
      <w:r w:rsidR="00934B2E">
        <w:rPr>
          <w:rFonts w:cs="Arial"/>
        </w:rPr>
        <w:t>, jossa käsitellään yksikön lääkehoitoa, pidetään vuosittain ja tarpeen mukaan.</w:t>
      </w:r>
      <w:r w:rsidR="0001755D">
        <w:rPr>
          <w:rFonts w:cs="Arial"/>
        </w:rPr>
        <w:t xml:space="preserve"> Kaikkien asukkaiden lääkelistat tarkistetaan ja päivitetään noin 2 kertaa vuodessa ja aina tarvittaessa, kun asukkaan lääkehoitoon tulee muutoksia.</w:t>
      </w:r>
    </w:p>
    <w:p w14:paraId="4E527405" w14:textId="0EE11FA2" w:rsidR="0073292B" w:rsidRDefault="00934B2E" w:rsidP="00271B33">
      <w:pPr>
        <w:autoSpaceDE w:val="0"/>
        <w:autoSpaceDN w:val="0"/>
        <w:adjustRightInd w:val="0"/>
        <w:rPr>
          <w:rFonts w:cs="Arial"/>
        </w:rPr>
      </w:pPr>
      <w:r>
        <w:rPr>
          <w:rFonts w:cs="Arial"/>
        </w:rPr>
        <w:t>H</w:t>
      </w:r>
      <w:r w:rsidR="00271B33" w:rsidRPr="00271B33">
        <w:rPr>
          <w:rFonts w:cs="Arial"/>
        </w:rPr>
        <w:t>oitava lääkäri määrää a</w:t>
      </w:r>
      <w:r>
        <w:rPr>
          <w:rFonts w:cs="Arial"/>
        </w:rPr>
        <w:t>su</w:t>
      </w:r>
      <w:r w:rsidR="00271B33" w:rsidRPr="00271B33">
        <w:rPr>
          <w:rFonts w:cs="Arial"/>
        </w:rPr>
        <w:t>kkaan lääkityksen ja on siitä vastuussa. Työntekijät toteuttavat annettuja hoito-ohjeita ja ovat vastuussa omasta työstään toimivaltuuksiensa mukaisesti.</w:t>
      </w:r>
    </w:p>
    <w:p w14:paraId="3EA6218D" w14:textId="77777777" w:rsidR="00633031" w:rsidRDefault="005E3145" w:rsidP="00271B33">
      <w:pPr>
        <w:autoSpaceDE w:val="0"/>
        <w:autoSpaceDN w:val="0"/>
        <w:adjustRightInd w:val="0"/>
        <w:rPr>
          <w:rFonts w:cs="Arial"/>
        </w:rPr>
      </w:pPr>
      <w:r>
        <w:rPr>
          <w:rFonts w:cs="Arial"/>
        </w:rPr>
        <w:t xml:space="preserve">Lääkehoidosta vastaava </w:t>
      </w:r>
      <w:r w:rsidR="00185621">
        <w:rPr>
          <w:rFonts w:cs="Arial"/>
        </w:rPr>
        <w:t>sairaanhoitaja:</w:t>
      </w:r>
    </w:p>
    <w:p w14:paraId="77A94C1C" w14:textId="0661FD16" w:rsidR="005E3145" w:rsidRDefault="00185621" w:rsidP="00271B33">
      <w:pPr>
        <w:autoSpaceDE w:val="0"/>
        <w:autoSpaceDN w:val="0"/>
        <w:adjustRightInd w:val="0"/>
        <w:rPr>
          <w:rFonts w:cs="Arial"/>
        </w:rPr>
      </w:pPr>
      <w:r>
        <w:rPr>
          <w:rFonts w:cs="Arial"/>
        </w:rPr>
        <w:t xml:space="preserve">Sirpa Kärki, </w:t>
      </w:r>
      <w:r w:rsidR="00633031">
        <w:rPr>
          <w:rFonts w:cs="Arial"/>
        </w:rPr>
        <w:t xml:space="preserve">044 753 1074, </w:t>
      </w:r>
      <w:hyperlink r:id="rId28" w:history="1">
        <w:r w:rsidR="00633031" w:rsidRPr="00222A80">
          <w:rPr>
            <w:rStyle w:val="Hyperlinkki"/>
            <w:rFonts w:cs="Arial"/>
          </w:rPr>
          <w:t>sirpa.karki@arvolakoti.fi</w:t>
        </w:r>
      </w:hyperlink>
    </w:p>
    <w:p w14:paraId="5E19889B" w14:textId="77777777" w:rsidR="0073292B" w:rsidRDefault="0073292B" w:rsidP="00271B33">
      <w:pPr>
        <w:autoSpaceDE w:val="0"/>
        <w:autoSpaceDN w:val="0"/>
        <w:adjustRightInd w:val="0"/>
        <w:rPr>
          <w:rFonts w:cs="Arial"/>
        </w:rPr>
      </w:pPr>
    </w:p>
    <w:p w14:paraId="2D0B7403" w14:textId="77777777" w:rsidR="0077503C" w:rsidRDefault="0077503C" w:rsidP="00271B33">
      <w:pPr>
        <w:autoSpaceDE w:val="0"/>
        <w:autoSpaceDN w:val="0"/>
        <w:adjustRightInd w:val="0"/>
        <w:rPr>
          <w:rFonts w:cs="Arial"/>
        </w:rPr>
      </w:pPr>
    </w:p>
    <w:p w14:paraId="46D26D6D" w14:textId="77777777" w:rsidR="0077503C" w:rsidRPr="00271B33" w:rsidRDefault="0077503C" w:rsidP="00271B33">
      <w:pPr>
        <w:autoSpaceDE w:val="0"/>
        <w:autoSpaceDN w:val="0"/>
        <w:adjustRightInd w:val="0"/>
        <w:rPr>
          <w:rFonts w:cs="Arial"/>
        </w:rPr>
      </w:pPr>
    </w:p>
    <w:p w14:paraId="38726C0B" w14:textId="6496FCAD" w:rsidR="00567BD7" w:rsidRDefault="00A50B40" w:rsidP="00A50B40">
      <w:bookmarkStart w:id="43" w:name="_Toc45556460"/>
      <w:r w:rsidRPr="004D62BC">
        <w:rPr>
          <w:b/>
          <w:bCs/>
        </w:rPr>
        <w:lastRenderedPageBreak/>
        <w:t>Monialainen yhteistyö</w:t>
      </w:r>
      <w:bookmarkEnd w:id="43"/>
    </w:p>
    <w:p w14:paraId="2D1F7903" w14:textId="31DEDA66" w:rsidR="005A0318" w:rsidRPr="0001755D" w:rsidRDefault="00CB478C" w:rsidP="007A1E33">
      <w:pPr>
        <w:pStyle w:val="Arial9"/>
        <w:spacing w:line="276" w:lineRule="auto"/>
        <w:rPr>
          <w:rFonts w:ascii="Trebuchet MS" w:hAnsi="Trebuchet MS"/>
          <w:sz w:val="24"/>
          <w:szCs w:val="24"/>
        </w:rPr>
      </w:pPr>
      <w:r>
        <w:rPr>
          <w:rFonts w:ascii="Trebuchet MS" w:hAnsi="Trebuchet MS"/>
          <w:sz w:val="24"/>
          <w:szCs w:val="24"/>
        </w:rPr>
        <w:t>P</w:t>
      </w:r>
      <w:r w:rsidR="00567BD7" w:rsidRPr="0001755D">
        <w:rPr>
          <w:rFonts w:ascii="Trebuchet MS" w:hAnsi="Trebuchet MS"/>
          <w:sz w:val="24"/>
          <w:szCs w:val="24"/>
        </w:rPr>
        <w:t>alveluasumisen asiakas saattaa tarvita useita palveluja yhtäaikaisesti. Jotta palvelukokonaisuudesta muodostuisi asiakkaan kannalta toimiva ja hänen tarpeitaan vastaava, vaaditaan palvelunantajien välistä yhteistyötä, jossa erityisen tärkeää on tiedonkulku eri toimijoiden välillä.</w:t>
      </w:r>
      <w:r w:rsidR="0073292B">
        <w:rPr>
          <w:rFonts w:ascii="Trebuchet MS" w:hAnsi="Trebuchet MS"/>
          <w:sz w:val="24"/>
          <w:szCs w:val="24"/>
        </w:rPr>
        <w:t xml:space="preserve"> </w:t>
      </w:r>
      <w:r w:rsidR="005A0318" w:rsidRPr="0001755D">
        <w:rPr>
          <w:rFonts w:ascii="Trebuchet MS" w:hAnsi="Trebuchet MS"/>
          <w:sz w:val="24"/>
          <w:szCs w:val="24"/>
        </w:rPr>
        <w:t xml:space="preserve">Asiakkaan hoivapalveluihin, sekä terveyden- ja sairaanhoitoon liittyen tehdään yhteistyötä palveluiden järjestäjän, Kainuun </w:t>
      </w:r>
      <w:r w:rsidR="002A1672">
        <w:rPr>
          <w:rFonts w:ascii="Trebuchet MS" w:hAnsi="Trebuchet MS"/>
          <w:sz w:val="24"/>
          <w:szCs w:val="24"/>
        </w:rPr>
        <w:t>hyvinvointialueen</w:t>
      </w:r>
      <w:r w:rsidR="005A0318" w:rsidRPr="0001755D">
        <w:rPr>
          <w:rFonts w:ascii="Trebuchet MS" w:hAnsi="Trebuchet MS"/>
          <w:sz w:val="24"/>
          <w:szCs w:val="24"/>
        </w:rPr>
        <w:t xml:space="preserve"> kanssa. </w:t>
      </w:r>
    </w:p>
    <w:p w14:paraId="54DD2CBC" w14:textId="77777777" w:rsidR="005A0318" w:rsidRPr="0001755D" w:rsidRDefault="005A0318" w:rsidP="007A1E33">
      <w:pPr>
        <w:pStyle w:val="Arial9"/>
        <w:spacing w:line="276" w:lineRule="auto"/>
        <w:rPr>
          <w:rFonts w:ascii="Trebuchet MS" w:hAnsi="Trebuchet MS"/>
          <w:sz w:val="24"/>
          <w:szCs w:val="24"/>
        </w:rPr>
      </w:pPr>
    </w:p>
    <w:p w14:paraId="0BED8709" w14:textId="71C81E99" w:rsidR="007A1E33" w:rsidRPr="0001755D" w:rsidRDefault="00567BD7" w:rsidP="007A1E33">
      <w:pPr>
        <w:pStyle w:val="Arial9"/>
        <w:spacing w:line="276" w:lineRule="auto"/>
        <w:rPr>
          <w:rFonts w:ascii="Trebuchet MS" w:hAnsi="Trebuchet MS"/>
          <w:sz w:val="24"/>
          <w:szCs w:val="24"/>
        </w:rPr>
      </w:pPr>
      <w:r w:rsidRPr="0001755D">
        <w:rPr>
          <w:rFonts w:ascii="Trebuchet MS" w:hAnsi="Trebuchet MS"/>
          <w:sz w:val="24"/>
          <w:szCs w:val="24"/>
        </w:rPr>
        <w:t>Arvola-kodin ja kuntayhtymän asiakastietojärjestelmät eivät ole yhteydessä,</w:t>
      </w:r>
      <w:r w:rsidR="005A2514">
        <w:rPr>
          <w:rFonts w:ascii="Trebuchet MS" w:hAnsi="Trebuchet MS"/>
          <w:sz w:val="24"/>
          <w:szCs w:val="24"/>
        </w:rPr>
        <w:t xml:space="preserve"> mutta</w:t>
      </w:r>
      <w:r w:rsidR="00A37500">
        <w:rPr>
          <w:rFonts w:ascii="Trebuchet MS" w:hAnsi="Trebuchet MS"/>
          <w:sz w:val="24"/>
          <w:szCs w:val="24"/>
        </w:rPr>
        <w:t xml:space="preserve"> hyvinvointialueen</w:t>
      </w:r>
      <w:r w:rsidR="005A2514">
        <w:rPr>
          <w:rFonts w:ascii="Trebuchet MS" w:hAnsi="Trebuchet MS"/>
          <w:sz w:val="24"/>
          <w:szCs w:val="24"/>
        </w:rPr>
        <w:t xml:space="preserve"> Lifecare-asiakastietojärjestelmästä saadaan </w:t>
      </w:r>
      <w:r w:rsidR="007E6B5E">
        <w:rPr>
          <w:rFonts w:ascii="Trebuchet MS" w:hAnsi="Trebuchet MS"/>
          <w:sz w:val="24"/>
          <w:szCs w:val="24"/>
        </w:rPr>
        <w:t>asiatietoa.</w:t>
      </w:r>
      <w:r w:rsidRPr="0001755D">
        <w:rPr>
          <w:rFonts w:ascii="Trebuchet MS" w:hAnsi="Trebuchet MS"/>
          <w:sz w:val="24"/>
          <w:szCs w:val="24"/>
        </w:rPr>
        <w:t xml:space="preserve"> </w:t>
      </w:r>
      <w:r w:rsidR="00710229">
        <w:rPr>
          <w:rFonts w:ascii="Trebuchet MS" w:hAnsi="Trebuchet MS"/>
          <w:sz w:val="24"/>
          <w:szCs w:val="24"/>
        </w:rPr>
        <w:t>P</w:t>
      </w:r>
      <w:r w:rsidRPr="0001755D">
        <w:rPr>
          <w:rFonts w:ascii="Trebuchet MS" w:hAnsi="Trebuchet MS"/>
          <w:sz w:val="24"/>
          <w:szCs w:val="24"/>
        </w:rPr>
        <w:t xml:space="preserve">alveluasumisen asiakkaalta pyydetään kirjallinen suostumus hoitoon liittyvien tietojen hankkimiseen ja luovuttamiseen. </w:t>
      </w:r>
    </w:p>
    <w:p w14:paraId="7A5A1D15" w14:textId="67C2A27C" w:rsidR="00644A91" w:rsidRDefault="00567BD7" w:rsidP="007A1E33">
      <w:pPr>
        <w:pStyle w:val="Arial9"/>
        <w:spacing w:line="276" w:lineRule="auto"/>
        <w:rPr>
          <w:sz w:val="20"/>
          <w:szCs w:val="22"/>
        </w:rPr>
      </w:pPr>
      <w:r w:rsidRPr="0001755D">
        <w:rPr>
          <w:rFonts w:ascii="Trebuchet MS" w:hAnsi="Trebuchet MS"/>
          <w:sz w:val="24"/>
          <w:szCs w:val="24"/>
        </w:rPr>
        <w:t xml:space="preserve">Vastaava hoitaja hankkii tarvitut tiedot hoitosuhteen alkaessa ja sen aikana. Tietojen luovuttamista tapahtuu silloin, kun asiakas tarvitsee erikoissairaanhoidon tai hammashoidon palveluita. Tietojen luovuttaminen tapahtuu asiakastietojärjestelmässä olevan sairaanhoitajan lähetteen </w:t>
      </w:r>
      <w:r w:rsidR="00500708" w:rsidRPr="0001755D">
        <w:rPr>
          <w:rFonts w:ascii="Trebuchet MS" w:hAnsi="Trebuchet MS"/>
          <w:sz w:val="24"/>
          <w:szCs w:val="24"/>
        </w:rPr>
        <w:t>avulla</w:t>
      </w:r>
      <w:r w:rsidR="00500708">
        <w:rPr>
          <w:rFonts w:ascii="Trebuchet MS" w:hAnsi="Trebuchet MS"/>
          <w:sz w:val="24"/>
          <w:szCs w:val="24"/>
        </w:rPr>
        <w:t>. Asukasta</w:t>
      </w:r>
      <w:r w:rsidR="00E81C68">
        <w:rPr>
          <w:rFonts w:ascii="Trebuchet MS" w:hAnsi="Trebuchet MS"/>
          <w:sz w:val="24"/>
          <w:szCs w:val="24"/>
        </w:rPr>
        <w:t xml:space="preserve"> ja hänen</w:t>
      </w:r>
      <w:r w:rsidR="00500708">
        <w:rPr>
          <w:rFonts w:ascii="Trebuchet MS" w:hAnsi="Trebuchet MS"/>
          <w:sz w:val="24"/>
          <w:szCs w:val="24"/>
        </w:rPr>
        <w:t xml:space="preserve"> läheistään ohjataan tekemään </w:t>
      </w:r>
      <w:r w:rsidR="00500708" w:rsidRPr="00500708">
        <w:rPr>
          <w:rFonts w:ascii="Trebuchet MS" w:hAnsi="Trebuchet MS"/>
          <w:b/>
          <w:bCs/>
          <w:sz w:val="24"/>
          <w:szCs w:val="24"/>
        </w:rPr>
        <w:t xml:space="preserve">edunvalvontailmoitus </w:t>
      </w:r>
      <w:r w:rsidR="00500708">
        <w:rPr>
          <w:rFonts w:ascii="Trebuchet MS" w:hAnsi="Trebuchet MS"/>
          <w:sz w:val="24"/>
          <w:szCs w:val="24"/>
        </w:rPr>
        <w:t>tarvittaessa.</w:t>
      </w:r>
    </w:p>
    <w:p w14:paraId="324B11E2" w14:textId="77777777" w:rsidR="00B54B9C" w:rsidRDefault="00B54B9C" w:rsidP="007A1E33">
      <w:pPr>
        <w:pStyle w:val="Arial9"/>
        <w:spacing w:line="276" w:lineRule="auto"/>
        <w:rPr>
          <w:sz w:val="20"/>
          <w:szCs w:val="22"/>
        </w:rPr>
      </w:pPr>
    </w:p>
    <w:p w14:paraId="11898981" w14:textId="1CB1F1D2" w:rsidR="00644A91" w:rsidRDefault="00644A91" w:rsidP="009214BD"/>
    <w:p w14:paraId="74A3C18E" w14:textId="534992B1" w:rsidR="00D37954" w:rsidRPr="00D37954" w:rsidRDefault="009214BD" w:rsidP="006A75B5">
      <w:pPr>
        <w:pStyle w:val="Otsikko2"/>
      </w:pPr>
      <w:bookmarkStart w:id="44" w:name="_Toc31100000"/>
      <w:bookmarkStart w:id="45" w:name="_Toc45556461"/>
      <w:bookmarkStart w:id="46" w:name="_Toc233266532"/>
      <w:r>
        <w:t xml:space="preserve">7 </w:t>
      </w:r>
      <w:r w:rsidRPr="00580817">
        <w:t>ASIAKASTURVALLISUUS</w:t>
      </w:r>
      <w:bookmarkEnd w:id="44"/>
      <w:bookmarkEnd w:id="45"/>
      <w:bookmarkEnd w:id="46"/>
    </w:p>
    <w:p w14:paraId="0199CD4A" w14:textId="292422DC" w:rsidR="009214BD" w:rsidRPr="005B0BAC" w:rsidRDefault="009214BD" w:rsidP="004D62BC">
      <w:pPr>
        <w:rPr>
          <w:b/>
          <w:bCs/>
        </w:rPr>
      </w:pPr>
      <w:bookmarkStart w:id="47" w:name="_Toc45556462"/>
      <w:r w:rsidRPr="005B0BAC">
        <w:rPr>
          <w:b/>
          <w:bCs/>
        </w:rPr>
        <w:t>Yhteistyö turvallisuudesta vastaavien viranomaisten ja toimijoiden kanssa</w:t>
      </w:r>
      <w:bookmarkEnd w:id="47"/>
    </w:p>
    <w:p w14:paraId="62D407A0" w14:textId="56677F32" w:rsidR="009214BD" w:rsidRPr="006D1B65" w:rsidRDefault="00A37500" w:rsidP="00C77EF5">
      <w:pPr>
        <w:rPr>
          <w:rFonts w:cs="Arial"/>
        </w:rPr>
      </w:pPr>
      <w:r>
        <w:rPr>
          <w:rFonts w:cs="Arial"/>
        </w:rPr>
        <w:t>P</w:t>
      </w:r>
      <w:r w:rsidR="005B0BAC" w:rsidRPr="005B0BAC">
        <w:rPr>
          <w:rFonts w:cs="Arial"/>
        </w:rPr>
        <w:t xml:space="preserve">alveluasumisen asiakkaiden turvallisuuden edistäminen edellyttää yhteistyötä muiden turvallisuudesta vastaavien viranomaisten ja toimijoiden kanssa. Palo- ja pelastusviranomaiset asettavat omat velvoitteensa edellyttämällä muun muassa poistumisturvallisuussuunnitelman ja ilmoitusvelvollisuus palo- ja muista onnettomuusriskeistä pelastusviranomaisille.   Riskienhallinnasta varmistamisesta ja keinoista asiakasturvallisuuden parantamiseksi, sekä yhteistyöstä asiakasturvallisuudesta vastaavien viranomaisten ja toimijoiden kanssa on kerrottu kappaleessa </w:t>
      </w:r>
      <w:r w:rsidR="005B0BAC" w:rsidRPr="00A505B6">
        <w:rPr>
          <w:rFonts w:cs="Arial"/>
        </w:rPr>
        <w:t>Riskienhallinta.</w:t>
      </w:r>
      <w:r w:rsidR="005B0BAC">
        <w:rPr>
          <w:u w:val="single"/>
        </w:rPr>
        <w:t xml:space="preserve"> </w:t>
      </w:r>
    </w:p>
    <w:p w14:paraId="4DFB4830" w14:textId="79320079" w:rsidR="009214BD" w:rsidRPr="004D62BC" w:rsidRDefault="009214BD" w:rsidP="004D62BC">
      <w:pPr>
        <w:rPr>
          <w:b/>
          <w:bCs/>
        </w:rPr>
      </w:pPr>
      <w:bookmarkStart w:id="48" w:name="_Toc45556463"/>
      <w:r w:rsidRPr="004D62BC">
        <w:rPr>
          <w:b/>
          <w:bCs/>
        </w:rPr>
        <w:t>Henkilöstö</w:t>
      </w:r>
      <w:bookmarkEnd w:id="48"/>
      <w:r w:rsidR="00334944">
        <w:rPr>
          <w:b/>
          <w:bCs/>
        </w:rPr>
        <w:t>n määrä, rakenne, riittävyys ja sijaisten käytön periaatteet</w:t>
      </w:r>
    </w:p>
    <w:p w14:paraId="672C6307" w14:textId="38BA1F1A" w:rsidR="009214BD" w:rsidRDefault="009214BD" w:rsidP="009214BD">
      <w:r>
        <w:t xml:space="preserve">Henkilöstösuunnittelussa otetaan huomioon toimintaan sovellettava </w:t>
      </w:r>
      <w:r w:rsidR="003B482F">
        <w:t>lainsäädäntö. Tarvittava</w:t>
      </w:r>
      <w:r>
        <w:t xml:space="preserve"> henkilöstömäärä riippuu asiakkaiden avun tarpeesta, määrästä ja toimintaympäristöstä. Sosiaalipalveluja tuottavissa yksiköissä huomioidaan erityisesti henkilöstön riittävä sosiaalihuollon ammatillinen </w:t>
      </w:r>
      <w:r w:rsidR="00E766A2">
        <w:t>osaaminen. Työvuorosuunnittelussa</w:t>
      </w:r>
      <w:r w:rsidR="006039AD">
        <w:t xml:space="preserve"> huomioidaan, että </w:t>
      </w:r>
      <w:r w:rsidR="00E766A2">
        <w:t>henkilökuntaa on riittävästi ja se vastaa koulutukseltaan hoivan ja tehtävien tarvetta.</w:t>
      </w:r>
    </w:p>
    <w:p w14:paraId="069BAEAD" w14:textId="65668D74" w:rsidR="00B5674B" w:rsidRPr="009241DA" w:rsidRDefault="003B482F" w:rsidP="00B5674B">
      <w:r>
        <w:t>Arvola</w:t>
      </w:r>
      <w:r w:rsidR="006605BD">
        <w:t>-</w:t>
      </w:r>
      <w:r>
        <w:t xml:space="preserve">kodissa on 20 luvanvaraista </w:t>
      </w:r>
      <w:r w:rsidR="007126D3">
        <w:t>paikkaa ja hoitajamitoitus on vähintään 0,65.</w:t>
      </w:r>
      <w:r w:rsidR="009241DA">
        <w:t xml:space="preserve"> </w:t>
      </w:r>
      <w:r w:rsidR="00B5674B" w:rsidRPr="00DE4BF5">
        <w:rPr>
          <w:rFonts w:cs="Arial"/>
        </w:rPr>
        <w:t>Hoitohenkilökunnan määrä on</w:t>
      </w:r>
      <w:r w:rsidR="009322C9" w:rsidRPr="00DE4BF5">
        <w:rPr>
          <w:rFonts w:cs="Arial"/>
        </w:rPr>
        <w:t xml:space="preserve"> yksi sairaanhoitaja</w:t>
      </w:r>
      <w:r w:rsidR="00A616C2">
        <w:rPr>
          <w:rFonts w:cs="Arial"/>
        </w:rPr>
        <w:t>/</w:t>
      </w:r>
      <w:r w:rsidR="007D346D">
        <w:rPr>
          <w:rFonts w:cs="Arial"/>
        </w:rPr>
        <w:t>esihenkilö</w:t>
      </w:r>
      <w:r w:rsidR="00A616C2">
        <w:rPr>
          <w:rFonts w:cs="Arial"/>
        </w:rPr>
        <w:t>/amk</w:t>
      </w:r>
      <w:r w:rsidR="009322C9" w:rsidRPr="00DE4BF5">
        <w:rPr>
          <w:rFonts w:cs="Arial"/>
        </w:rPr>
        <w:t>, 1</w:t>
      </w:r>
      <w:r w:rsidR="009C2395">
        <w:rPr>
          <w:rFonts w:cs="Arial"/>
        </w:rPr>
        <w:t>4</w:t>
      </w:r>
      <w:r w:rsidR="00DE4BF5" w:rsidRPr="00DE4BF5">
        <w:rPr>
          <w:rFonts w:cs="Arial"/>
        </w:rPr>
        <w:t>,8</w:t>
      </w:r>
      <w:r w:rsidR="009322C9" w:rsidRPr="00DE4BF5">
        <w:rPr>
          <w:rFonts w:cs="Arial"/>
        </w:rPr>
        <w:t xml:space="preserve"> lähihoitajaa</w:t>
      </w:r>
      <w:r w:rsidR="009C2395">
        <w:rPr>
          <w:rFonts w:cs="Arial"/>
        </w:rPr>
        <w:t xml:space="preserve">, </w:t>
      </w:r>
      <w:r w:rsidR="00A616C2">
        <w:rPr>
          <w:rFonts w:cs="Arial"/>
        </w:rPr>
        <w:t>1</w:t>
      </w:r>
      <w:r w:rsidR="009322C9" w:rsidRPr="00DE4BF5">
        <w:rPr>
          <w:rFonts w:cs="Arial"/>
        </w:rPr>
        <w:t xml:space="preserve"> kodinhoitaja</w:t>
      </w:r>
      <w:r w:rsidR="009C2395">
        <w:rPr>
          <w:rFonts w:cs="Arial"/>
        </w:rPr>
        <w:t xml:space="preserve"> ja </w:t>
      </w:r>
      <w:r w:rsidR="00A616C2">
        <w:rPr>
          <w:rFonts w:cs="Arial"/>
        </w:rPr>
        <w:t>2</w:t>
      </w:r>
      <w:r w:rsidR="009C2395">
        <w:rPr>
          <w:rFonts w:cs="Arial"/>
        </w:rPr>
        <w:t xml:space="preserve"> hoiva-avustaj</w:t>
      </w:r>
      <w:r w:rsidR="006D1B65">
        <w:rPr>
          <w:rFonts w:cs="Arial"/>
        </w:rPr>
        <w:t>a</w:t>
      </w:r>
      <w:r w:rsidR="009C2395">
        <w:rPr>
          <w:rFonts w:cs="Arial"/>
        </w:rPr>
        <w:t>a</w:t>
      </w:r>
      <w:r w:rsidR="006D1B65">
        <w:rPr>
          <w:rFonts w:cs="Arial"/>
        </w:rPr>
        <w:t>, 1 laitoshuoltaja ja 1 keittiötyöntekijä.</w:t>
      </w:r>
      <w:r w:rsidR="00B5674B" w:rsidRPr="00DE4BF5">
        <w:rPr>
          <w:rFonts w:cs="Arial"/>
        </w:rPr>
        <w:t xml:space="preserve"> Kaikkien työntekijäryhmien työntekijöiden tehtävänkuvat on määritelty.</w:t>
      </w:r>
      <w:r w:rsidR="00DE4BF5" w:rsidRPr="00DE4BF5">
        <w:rPr>
          <w:rFonts w:cs="Arial"/>
        </w:rPr>
        <w:t xml:space="preserve"> </w:t>
      </w:r>
      <w:r w:rsidR="007D346D">
        <w:rPr>
          <w:rFonts w:cs="Arial"/>
        </w:rPr>
        <w:t xml:space="preserve">Lisäksi </w:t>
      </w:r>
      <w:r w:rsidR="004E1663">
        <w:rPr>
          <w:rFonts w:cs="Arial"/>
        </w:rPr>
        <w:t>on talonmies, toimistopäällikkö ja tukityöllistetty.</w:t>
      </w:r>
    </w:p>
    <w:p w14:paraId="1D88DD4B" w14:textId="0B01269F" w:rsidR="00B5674B" w:rsidRPr="00DE4BF5" w:rsidRDefault="00B5674B" w:rsidP="00B5674B">
      <w:pPr>
        <w:rPr>
          <w:rFonts w:cs="Arial"/>
        </w:rPr>
      </w:pPr>
      <w:r w:rsidRPr="00DE4BF5">
        <w:rPr>
          <w:rFonts w:cs="Arial"/>
        </w:rPr>
        <w:t>Työvuorossa oleva henkilökunta vastaa</w:t>
      </w:r>
      <w:r w:rsidR="00DC2AF7">
        <w:rPr>
          <w:rFonts w:cs="Arial"/>
        </w:rPr>
        <w:t xml:space="preserve"> </w:t>
      </w:r>
      <w:r w:rsidRPr="00DE4BF5">
        <w:rPr>
          <w:rFonts w:cs="Arial"/>
        </w:rPr>
        <w:t xml:space="preserve">asiakkaiden hoidosta. Tehtäviin kuuluu asukkaiden päivittäisissä toiminnoissa avustaminen ja muu hoito- ja palvelusuunnitelma </w:t>
      </w:r>
      <w:r w:rsidRPr="00DE4BF5">
        <w:rPr>
          <w:rFonts w:cs="Arial"/>
        </w:rPr>
        <w:lastRenderedPageBreak/>
        <w:t>mukaisesti sovittu huolenpito. Välittömään asiakastyöhön osallistuvat pääosin työntekijät, joilla on sosiaali- ja terveydenhuollon ammatillinen koulutus. Välillistä asiakastyötä työvuoroissa tekevät pääosin tuki- ja muuhun henkilöstöön kuuluvat työntekijät.</w:t>
      </w:r>
    </w:p>
    <w:p w14:paraId="269E53CC" w14:textId="65A68010" w:rsidR="00B5674B" w:rsidRPr="00DE4BF5" w:rsidRDefault="00B5674B" w:rsidP="00B5674B">
      <w:pPr>
        <w:rPr>
          <w:rFonts w:cs="Arial"/>
        </w:rPr>
      </w:pPr>
      <w:r w:rsidRPr="00DE4BF5">
        <w:rPr>
          <w:rFonts w:cs="Arial"/>
        </w:rPr>
        <w:t>Johtaja</w:t>
      </w:r>
      <w:r w:rsidR="00265840">
        <w:rPr>
          <w:rFonts w:cs="Arial"/>
        </w:rPr>
        <w:t xml:space="preserve"> (sh, </w:t>
      </w:r>
      <w:r w:rsidR="008A1A7E">
        <w:rPr>
          <w:rFonts w:cs="Arial"/>
        </w:rPr>
        <w:t>YAMK</w:t>
      </w:r>
      <w:r w:rsidR="00265840">
        <w:rPr>
          <w:rFonts w:cs="Arial"/>
        </w:rPr>
        <w:t>)</w:t>
      </w:r>
      <w:r w:rsidR="00FE2EE5">
        <w:rPr>
          <w:rFonts w:cs="Arial"/>
        </w:rPr>
        <w:t xml:space="preserve"> on </w:t>
      </w:r>
      <w:r w:rsidR="00265840">
        <w:rPr>
          <w:rFonts w:cs="Arial"/>
        </w:rPr>
        <w:t xml:space="preserve">toiminnan vastuuhenkilö, </w:t>
      </w:r>
      <w:r w:rsidR="00FE2EE5">
        <w:rPr>
          <w:rFonts w:cs="Arial"/>
        </w:rPr>
        <w:t xml:space="preserve">joka </w:t>
      </w:r>
      <w:r w:rsidRPr="00DE4BF5">
        <w:rPr>
          <w:rFonts w:cs="Arial"/>
        </w:rPr>
        <w:t xml:space="preserve">toimii Arvola-kodin henkilöstön esimiehenä ja vastaa organisaation taloudesta ja toiminnan kokonaisuudesta yhteistyössä toimistopäällikön ja hallituksen kanssa. </w:t>
      </w:r>
      <w:r w:rsidR="00265840">
        <w:rPr>
          <w:rFonts w:cs="Arial"/>
        </w:rPr>
        <w:t xml:space="preserve"> </w:t>
      </w:r>
    </w:p>
    <w:p w14:paraId="230192E0" w14:textId="5958877A" w:rsidR="00B5674B" w:rsidRPr="00DE4BF5" w:rsidRDefault="00B5674B" w:rsidP="00B5674B">
      <w:pPr>
        <w:rPr>
          <w:rFonts w:cs="Arial"/>
        </w:rPr>
      </w:pPr>
      <w:r w:rsidRPr="00DE4BF5">
        <w:rPr>
          <w:rFonts w:cs="Arial"/>
        </w:rPr>
        <w:t>Vastaava hoitaja (sh) toimii hoitajien lähiesimiehenä, seuraa toimintaa talouden näkökulmasta ja vastaa asukkaiden hoitoon liittyvistä asioista.</w:t>
      </w:r>
    </w:p>
    <w:p w14:paraId="6F94EAC6" w14:textId="5EDD5C57" w:rsidR="00B5674B" w:rsidRPr="00DE4BF5" w:rsidRDefault="00B5674B" w:rsidP="00B5674B">
      <w:pPr>
        <w:rPr>
          <w:rFonts w:cs="Arial"/>
        </w:rPr>
      </w:pPr>
      <w:r w:rsidRPr="00DE4BF5">
        <w:rPr>
          <w:rFonts w:cs="Arial"/>
        </w:rPr>
        <w:t>Toimistopäällikkö (tradenomi, amk) vastaa kirjanpidosta, budjetoinnista, palkkahallinnosta, laskutuksesta ja toimiston asiakaspalvelusta.</w:t>
      </w:r>
      <w:r w:rsidR="00265840">
        <w:rPr>
          <w:rFonts w:cs="Arial"/>
        </w:rPr>
        <w:t xml:space="preserve"> </w:t>
      </w:r>
    </w:p>
    <w:p w14:paraId="3EFFA225" w14:textId="14E35934" w:rsidR="00B5674B" w:rsidRPr="00DE4BF5" w:rsidRDefault="00A37500" w:rsidP="00B5674B">
      <w:pPr>
        <w:rPr>
          <w:rFonts w:cs="Arial"/>
        </w:rPr>
      </w:pPr>
      <w:r>
        <w:rPr>
          <w:rFonts w:cs="Arial"/>
        </w:rPr>
        <w:t>Laitoshuoltaja</w:t>
      </w:r>
      <w:r w:rsidR="00B5674B" w:rsidRPr="00DE4BF5">
        <w:rPr>
          <w:rFonts w:cs="Arial"/>
        </w:rPr>
        <w:t xml:space="preserve"> vastaa asiakkaiden asuntojen siivouksista sekä yhteisessä käytössä olevien tilojen puhtaudesta</w:t>
      </w:r>
      <w:r w:rsidR="00CE1B17">
        <w:rPr>
          <w:rFonts w:cs="Arial"/>
        </w:rPr>
        <w:t xml:space="preserve"> sekä </w:t>
      </w:r>
      <w:r w:rsidR="00F5330F">
        <w:rPr>
          <w:rFonts w:cs="Arial"/>
        </w:rPr>
        <w:t>pyykkihuollosta.</w:t>
      </w:r>
    </w:p>
    <w:p w14:paraId="33FC11EF" w14:textId="77777777" w:rsidR="00CC12D8" w:rsidRDefault="00B5674B" w:rsidP="00B5674B">
      <w:pPr>
        <w:rPr>
          <w:rFonts w:cs="Arial"/>
        </w:rPr>
      </w:pPr>
      <w:r w:rsidRPr="00DE4BF5">
        <w:rPr>
          <w:rFonts w:cs="Arial"/>
        </w:rPr>
        <w:t xml:space="preserve">Talonmiehen vastuualue on Arvola-kodin kiinteistöjen, laitteiden ja ulkotilojen ylläpito ja huolto.   </w:t>
      </w:r>
    </w:p>
    <w:p w14:paraId="6FFC34CA" w14:textId="5B2083A3" w:rsidR="00B5674B" w:rsidRPr="00CC12D8" w:rsidRDefault="00CC12D8" w:rsidP="00B5674B">
      <w:pPr>
        <w:rPr>
          <w:rFonts w:cs="Arial"/>
          <w:b/>
          <w:bCs/>
        </w:rPr>
      </w:pPr>
      <w:r w:rsidRPr="00CC12D8">
        <w:rPr>
          <w:rFonts w:cs="Arial"/>
          <w:b/>
          <w:bCs/>
        </w:rPr>
        <w:t xml:space="preserve">Sijaisten </w:t>
      </w:r>
      <w:r w:rsidRPr="00CC12D8">
        <w:rPr>
          <w:b/>
          <w:bCs/>
        </w:rPr>
        <w:t>käytön periaatteet</w:t>
      </w:r>
    </w:p>
    <w:p w14:paraId="23EEAF54" w14:textId="0ECDBAB2" w:rsidR="00DE4BF5" w:rsidRPr="0065342C" w:rsidRDefault="00DE4BF5" w:rsidP="00DE4BF5">
      <w:pPr>
        <w:rPr>
          <w:u w:val="single"/>
        </w:rPr>
      </w:pPr>
      <w:bookmarkStart w:id="49" w:name="_Hlk30514768"/>
      <w:r w:rsidRPr="00DE4BF5">
        <w:rPr>
          <w:rFonts w:cs="Arial"/>
        </w:rPr>
        <w:t>Vastaava hoitaja huolehtii sijaisten käytön suunnittelusta ja sijaisten hankkimisesta työvuorosuunnittelulla. Lyhytaikaisten sijaisten hankkimisesta huolehtivat</w:t>
      </w:r>
      <w:r w:rsidR="00E50A03">
        <w:rPr>
          <w:rFonts w:cs="Arial"/>
        </w:rPr>
        <w:t xml:space="preserve"> tarvittaessa</w:t>
      </w:r>
      <w:r w:rsidRPr="00DE4BF5">
        <w:rPr>
          <w:rFonts w:cs="Arial"/>
        </w:rPr>
        <w:t xml:space="preserve"> kaikki työntekijät.  </w:t>
      </w:r>
      <w:r w:rsidR="00E50A03">
        <w:rPr>
          <w:rFonts w:cs="Arial"/>
        </w:rPr>
        <w:t xml:space="preserve"> </w:t>
      </w:r>
      <w:r w:rsidR="00CC12D8">
        <w:rPr>
          <w:rFonts w:cs="Arial"/>
        </w:rPr>
        <w:t>Sijaisia käytetään tarvittaessa ja</w:t>
      </w:r>
      <w:r w:rsidR="005312AE">
        <w:rPr>
          <w:rFonts w:cs="Arial"/>
        </w:rPr>
        <w:t xml:space="preserve"> sijaiset ovat </w:t>
      </w:r>
      <w:r w:rsidR="008E5508">
        <w:rPr>
          <w:rFonts w:cs="Arial"/>
        </w:rPr>
        <w:t xml:space="preserve">perehdytettyjä talon toimintaan. </w:t>
      </w:r>
      <w:r w:rsidR="00F41449">
        <w:rPr>
          <w:rFonts w:cs="Arial"/>
        </w:rPr>
        <w:t xml:space="preserve">Sijaisten </w:t>
      </w:r>
      <w:r w:rsidR="00D34A8B">
        <w:rPr>
          <w:rFonts w:cs="Arial"/>
        </w:rPr>
        <w:t>perehdytyksessä</w:t>
      </w:r>
      <w:r w:rsidR="00F41449">
        <w:rPr>
          <w:rFonts w:cs="Arial"/>
        </w:rPr>
        <w:t xml:space="preserve"> käytetään perehdytyssuunnitelmaa ja </w:t>
      </w:r>
      <w:r w:rsidR="00D34A8B">
        <w:rPr>
          <w:rFonts w:cs="Arial"/>
        </w:rPr>
        <w:t>vakituisten henkilöiden opastusta.</w:t>
      </w:r>
      <w:r w:rsidR="00F41449">
        <w:rPr>
          <w:rFonts w:cs="Arial"/>
        </w:rPr>
        <w:t xml:space="preserve"> </w:t>
      </w:r>
      <w:r w:rsidR="00621A5A">
        <w:t>Sijaisrekisteri</w:t>
      </w:r>
      <w:r w:rsidR="00205EE3">
        <w:t>in kuuluu</w:t>
      </w:r>
      <w:r w:rsidR="00621A5A">
        <w:t xml:space="preserve"> lyhytaikaisiin sijaisuuksiin halukkaaksi ilmoittautuneita</w:t>
      </w:r>
      <w:r w:rsidR="00205EE3">
        <w:t xml:space="preserve"> lähihoitajia</w:t>
      </w:r>
      <w:r w:rsidR="00621A5A">
        <w:t xml:space="preserve">, alan opiskelijoita, eläköityneitä hoitajia, sekä lähihoitajaksi oppisopimuksella opiskelevia. </w:t>
      </w:r>
    </w:p>
    <w:bookmarkEnd w:id="49"/>
    <w:p w14:paraId="3F6A6162" w14:textId="584597F4" w:rsidR="009214BD" w:rsidRPr="00A505B6" w:rsidRDefault="00DE4BF5" w:rsidP="00B757F1">
      <w:pPr>
        <w:rPr>
          <w:u w:val="single"/>
        </w:rPr>
      </w:pPr>
      <w:r w:rsidRPr="00DE4BF5">
        <w:rPr>
          <w:rFonts w:cs="Arial"/>
        </w:rPr>
        <w:t>Palkattavien henkilöiden pätevyys tarkistetaan rekrytointitilanteessa tutkintotodistuksista ja Julkiterhikistä</w:t>
      </w:r>
      <w:r w:rsidR="00B757F1">
        <w:rPr>
          <w:rFonts w:cs="Arial"/>
        </w:rPr>
        <w:t xml:space="preserve">. </w:t>
      </w:r>
    </w:p>
    <w:p w14:paraId="0185F0F5" w14:textId="2AC8DE41" w:rsidR="004D62BC" w:rsidRDefault="00F448C8" w:rsidP="004D62BC">
      <w:pPr>
        <w:rPr>
          <w:b/>
          <w:bCs/>
        </w:rPr>
      </w:pPr>
      <w:bookmarkStart w:id="50" w:name="_Toc45556465"/>
      <w:r w:rsidRPr="00F448C8">
        <w:t>Työvuorosuunnittelussa huomioidaan, että on riittävä määrä</w:t>
      </w:r>
      <w:r>
        <w:t xml:space="preserve"> työntekijöitä</w:t>
      </w:r>
      <w:r w:rsidRPr="00F448C8">
        <w:t xml:space="preserve"> tuki- ja avustaviin tehtäviin.</w:t>
      </w:r>
    </w:p>
    <w:p w14:paraId="68B60520" w14:textId="77033EA6" w:rsidR="009214BD" w:rsidRDefault="009214BD" w:rsidP="009214BD">
      <w:r w:rsidRPr="004D62BC">
        <w:rPr>
          <w:b/>
          <w:bCs/>
        </w:rPr>
        <w:t>Henkilöstön rekrytoinnin periaatteet</w:t>
      </w:r>
      <w:bookmarkEnd w:id="50"/>
      <w:r w:rsidR="00F60CAB">
        <w:t xml:space="preserve"> </w:t>
      </w:r>
    </w:p>
    <w:p w14:paraId="06C4CA2D" w14:textId="39C5D310" w:rsidR="00B06730" w:rsidRDefault="00F60CAB" w:rsidP="00F60CAB">
      <w:r w:rsidRPr="00DE4BF5">
        <w:rPr>
          <w:rFonts w:cs="Arial"/>
        </w:rPr>
        <w:t>Yksikön henkilöstöresurssien suunnittelun perustana on toimiluvan edellyttämä henkilöstömäärä ja -rakenne. Sijaisten hankinnassa lähtökohtana on työyksiköiden toiminnallinen tarve ja asukkaiden turvallisuus.</w:t>
      </w:r>
      <w:r>
        <w:t xml:space="preserve"> </w:t>
      </w:r>
      <w:r w:rsidR="00DC3A9B">
        <w:t>Henkilöstö</w:t>
      </w:r>
      <w:r w:rsidR="006E0948">
        <w:t>ä</w:t>
      </w:r>
      <w:r w:rsidR="00DC3A9B">
        <w:t xml:space="preserve"> lisätään jos asukkaiden hoitoisuus ja hoivan tarve kasvaa. Hoitoisuutta arvioidaan</w:t>
      </w:r>
      <w:r w:rsidR="00B06730">
        <w:t xml:space="preserve"> muun muassa</w:t>
      </w:r>
      <w:r w:rsidR="00DC3A9B">
        <w:t xml:space="preserve"> palautteen ja </w:t>
      </w:r>
      <w:r w:rsidR="00B06730">
        <w:t>rai-arvioiden avulla. Jos tarvitaan lisää henkilöstöä, laitet</w:t>
      </w:r>
      <w:r w:rsidR="002A5EBA">
        <w:t>aan työvoimatoimiston kautta paikka auki. Myös Kajaanin Arvola-koti ry:n www-sivujen kautta voi koko ajan jättää avoimen työpaikkahakemuksen.</w:t>
      </w:r>
    </w:p>
    <w:p w14:paraId="54E944E6" w14:textId="0ADACBB0" w:rsidR="009214BD" w:rsidRDefault="00FE4112" w:rsidP="00F60CAB">
      <w:r>
        <w:t xml:space="preserve">Rikosrekisteriote pyydetään </w:t>
      </w:r>
      <w:r w:rsidR="00DC3A9B">
        <w:t>näyttämään,</w:t>
      </w:r>
      <w:r w:rsidR="004A6580">
        <w:t xml:space="preserve"> kun uusi työntekijä palkataan</w:t>
      </w:r>
      <w:r w:rsidR="00AE2560">
        <w:t xml:space="preserve"> yli kolme kuukautta kestävään työsuhteeseen.</w:t>
      </w:r>
    </w:p>
    <w:p w14:paraId="08BECADF" w14:textId="77777777" w:rsidR="006E0948" w:rsidRDefault="006E0948" w:rsidP="009214BD">
      <w:pPr>
        <w:rPr>
          <w:b/>
          <w:bCs/>
        </w:rPr>
      </w:pPr>
      <w:bookmarkStart w:id="51" w:name="_Toc45556466"/>
    </w:p>
    <w:p w14:paraId="64E23CEC" w14:textId="753EE407" w:rsidR="009214BD" w:rsidRPr="004F0C13" w:rsidRDefault="009214BD" w:rsidP="009214BD">
      <w:pPr>
        <w:rPr>
          <w:b/>
          <w:bCs/>
        </w:rPr>
      </w:pPr>
      <w:r w:rsidRPr="004F0C13">
        <w:rPr>
          <w:b/>
          <w:bCs/>
        </w:rPr>
        <w:lastRenderedPageBreak/>
        <w:t>Kuvaus henkilöstön perehdyttämisestä ja täydennyskoulutuksesta</w:t>
      </w:r>
      <w:bookmarkEnd w:id="51"/>
      <w:r w:rsidR="00F60CAB" w:rsidRPr="004F0C13">
        <w:rPr>
          <w:b/>
          <w:bCs/>
        </w:rPr>
        <w:t xml:space="preserve"> </w:t>
      </w:r>
    </w:p>
    <w:p w14:paraId="5058FA53" w14:textId="2066F344" w:rsidR="00F60CAB" w:rsidRPr="00F60CAB" w:rsidRDefault="00F60CAB" w:rsidP="00F60CAB">
      <w:pPr>
        <w:tabs>
          <w:tab w:val="num" w:pos="720"/>
        </w:tabs>
        <w:rPr>
          <w:rFonts w:eastAsia="Calibri" w:cs="Arial"/>
        </w:rPr>
      </w:pPr>
      <w:r w:rsidRPr="00F60CAB">
        <w:rPr>
          <w:rFonts w:eastAsia="Calibri" w:cs="Arial"/>
        </w:rPr>
        <w:t xml:space="preserve">Uuden työntekijän perehdyttämisessä käytetään perehdytyssuunnitelmaa. Perehdyttämisaineisto sisältää tietosuojaan liittyvät sitoumukset. Uuden työntekijän perehdyttämiseen osallistuvat kaikki työntekijät. </w:t>
      </w:r>
    </w:p>
    <w:p w14:paraId="64C2E2BF" w14:textId="435F6280" w:rsidR="00571EB4" w:rsidRPr="00806E67" w:rsidRDefault="00F60CAB" w:rsidP="00806E67">
      <w:pPr>
        <w:tabs>
          <w:tab w:val="num" w:pos="720"/>
        </w:tabs>
        <w:rPr>
          <w:rFonts w:eastAsia="Calibri" w:cs="Arial"/>
        </w:rPr>
      </w:pPr>
      <w:r w:rsidRPr="00F60CAB">
        <w:rPr>
          <w:rFonts w:eastAsia="Calibri" w:cs="Arial"/>
        </w:rPr>
        <w:t xml:space="preserve">Henkilökunnan yhteiset työyhteisöpalaverit </w:t>
      </w:r>
      <w:r w:rsidR="003017B7">
        <w:rPr>
          <w:rFonts w:eastAsia="Calibri" w:cs="Arial"/>
        </w:rPr>
        <w:t>pidetään joka viikko.</w:t>
      </w:r>
      <w:r w:rsidRPr="00F60CAB">
        <w:rPr>
          <w:rFonts w:eastAsia="Calibri" w:cs="Arial"/>
        </w:rPr>
        <w:t xml:space="preserve"> </w:t>
      </w:r>
      <w:r w:rsidR="000915BE">
        <w:rPr>
          <w:rFonts w:eastAsia="Calibri" w:cs="Arial"/>
        </w:rPr>
        <w:t xml:space="preserve">Siellä </w:t>
      </w:r>
      <w:r w:rsidRPr="00F60CAB">
        <w:rPr>
          <w:rFonts w:eastAsia="Calibri" w:cs="Arial"/>
        </w:rPr>
        <w:t xml:space="preserve">käydään ajankohtaiset asiat läpi. Kaikki voivat laittaa asialistalle haluamiaan aiheita. Asialista ja muistiot löytyvät Arvolan sanomista. </w:t>
      </w:r>
    </w:p>
    <w:p w14:paraId="23725F0F" w14:textId="77777777" w:rsidR="00F60CAB" w:rsidRPr="00F60CAB" w:rsidRDefault="00F60CAB" w:rsidP="00F60CAB">
      <w:pPr>
        <w:tabs>
          <w:tab w:val="num" w:pos="720"/>
        </w:tabs>
        <w:rPr>
          <w:rFonts w:eastAsia="Calibri" w:cs="Arial"/>
        </w:rPr>
      </w:pPr>
      <w:r w:rsidRPr="00F60CAB">
        <w:rPr>
          <w:rFonts w:eastAsia="Calibri" w:cs="Arial"/>
        </w:rPr>
        <w:t xml:space="preserve">Perehdyttäminen alkaa työhaastattelussa, jolloin varataan aikaa työnhakijan kanssa keskusteluun ja työpaikan tiloihin sekä henkilökuntaan tutustumiseen. Työsopimuksen tekovaiheessa tehdään tietosuojaan liittyvät sitoumukset ja annetaan tarvittavat käyttäjätunnukset. </w:t>
      </w:r>
    </w:p>
    <w:p w14:paraId="75B58701" w14:textId="77777777" w:rsidR="00F60CAB" w:rsidRPr="00F60CAB" w:rsidRDefault="00F60CAB" w:rsidP="00F60CAB">
      <w:pPr>
        <w:tabs>
          <w:tab w:val="num" w:pos="720"/>
        </w:tabs>
      </w:pPr>
      <w:r w:rsidRPr="00F60CAB">
        <w:rPr>
          <w:rFonts w:eastAsia="Calibri" w:cs="Arial"/>
        </w:rPr>
        <w:t>Johtaja aloittaa uuden työntekijän perehdyttämisen kertomalla yhdistyksestä, sen toiminnasta ja asiakkaista, organisaatiosta ja henkilöstöstä, toimintatavoista, työsuojelusta ja työterveyshuollosta ja sisäisistä turvallisuusohjeista. Varsinainen työskentely-ympäristöön</w:t>
      </w:r>
      <w:r>
        <w:rPr>
          <w:rFonts w:ascii="Arial" w:eastAsia="Calibri" w:hAnsi="Arial" w:cs="Arial"/>
        </w:rPr>
        <w:t xml:space="preserve"> </w:t>
      </w:r>
      <w:r w:rsidRPr="00F60CAB">
        <w:rPr>
          <w:rFonts w:eastAsia="Calibri" w:cs="Arial"/>
        </w:rPr>
        <w:t>tutustumisen ja omaan tehtävään perehdyttäminen alkaa, kun työntekijä aloittaa työt. Uuden työntekijän perehdyttämiseen osallistuvat kaikki työntekijät.</w:t>
      </w:r>
    </w:p>
    <w:p w14:paraId="36E20438" w14:textId="57BF6575" w:rsidR="00914B6D" w:rsidRDefault="00914B6D" w:rsidP="00914B6D">
      <w:pPr>
        <w:tabs>
          <w:tab w:val="num" w:pos="720"/>
        </w:tabs>
        <w:rPr>
          <w:rFonts w:eastAsia="Times New Roman" w:cs="Arial"/>
          <w:lang w:eastAsia="fi-FI"/>
        </w:rPr>
      </w:pPr>
      <w:r w:rsidRPr="00F60CAB">
        <w:rPr>
          <w:rFonts w:eastAsia="Calibri" w:cs="Arial"/>
        </w:rPr>
        <w:t xml:space="preserve">Työntekijöiden osaamista ja työhyvinvointia tarkastellaan muun muassa osaamiskartoitusten, kehityskeskustelujen ja työtyytyväisyysmittausten avulla. Koulutussuunnitelma on osa vuosittaista toimintasuunnitelmaa.  </w:t>
      </w:r>
      <w:r w:rsidRPr="00F60CAB">
        <w:rPr>
          <w:rFonts w:eastAsia="Times New Roman" w:cs="Arial"/>
          <w:lang w:eastAsia="fi-FI"/>
        </w:rPr>
        <w:t>Henkilökunnalle järjestetään koulutusta koulutussuunnitelman ja esille tulleiden tarpeiden mukaan.  Koulutussuunnitelmaan liittyviä muutostarpeita ja ajantasaisuutta käsitellään työyhteisön sisäisissä palavereissa.</w:t>
      </w:r>
    </w:p>
    <w:p w14:paraId="0AB73715" w14:textId="77777777" w:rsidR="0087486C" w:rsidRDefault="001F2496" w:rsidP="00E862D9">
      <w:pPr>
        <w:pStyle w:val="Luettelokappale"/>
        <w:shd w:val="clear" w:color="auto" w:fill="FFFFFF"/>
        <w:spacing w:after="480"/>
        <w:ind w:left="720"/>
        <w:rPr>
          <w:rFonts w:eastAsia="Times New Roman" w:cs="Arial"/>
          <w:lang w:eastAsia="fi-FI"/>
        </w:rPr>
      </w:pPr>
      <w:bookmarkStart w:id="52" w:name="_Toc45556467"/>
      <w:r w:rsidRPr="00E862D9">
        <w:rPr>
          <w:rFonts w:eastAsia="Times New Roman" w:cs="Arial"/>
          <w:lang w:eastAsia="fi-FI"/>
        </w:rPr>
        <w:t>Velvoitekoulutukset työntekijöille:</w:t>
      </w:r>
    </w:p>
    <w:p w14:paraId="58FC8524" w14:textId="77777777" w:rsidR="00E862D9" w:rsidRDefault="0087486C" w:rsidP="004F0C13">
      <w:pPr>
        <w:pStyle w:val="Luettelokappale"/>
        <w:numPr>
          <w:ilvl w:val="0"/>
          <w:numId w:val="12"/>
        </w:numPr>
        <w:shd w:val="clear" w:color="auto" w:fill="FFFFFF"/>
        <w:spacing w:after="480"/>
        <w:rPr>
          <w:rFonts w:eastAsia="Times New Roman" w:cs="Arial"/>
          <w:lang w:eastAsia="fi-FI"/>
        </w:rPr>
      </w:pPr>
      <w:r w:rsidRPr="00E862D9">
        <w:rPr>
          <w:rFonts w:eastAsia="Times New Roman" w:cs="Arial"/>
          <w:lang w:eastAsia="fi-FI"/>
        </w:rPr>
        <w:t>Lääkehoidon lupakoulutus 5 vuoden välein</w:t>
      </w:r>
    </w:p>
    <w:p w14:paraId="02FD74B6" w14:textId="624A571B" w:rsidR="0087486C" w:rsidRDefault="00200888" w:rsidP="004F0C13">
      <w:pPr>
        <w:pStyle w:val="Luettelokappale"/>
        <w:numPr>
          <w:ilvl w:val="0"/>
          <w:numId w:val="12"/>
        </w:numPr>
        <w:shd w:val="clear" w:color="auto" w:fill="FFFFFF"/>
        <w:spacing w:after="480"/>
        <w:rPr>
          <w:rFonts w:eastAsia="Times New Roman" w:cs="Arial"/>
          <w:lang w:eastAsia="fi-FI"/>
        </w:rPr>
      </w:pPr>
      <w:r w:rsidRPr="00E862D9">
        <w:rPr>
          <w:rFonts w:eastAsia="Times New Roman" w:cs="Arial"/>
          <w:lang w:eastAsia="fi-FI"/>
        </w:rPr>
        <w:t>palo- ja pelastuskoulutukset</w:t>
      </w:r>
      <w:r w:rsidR="008D3715" w:rsidRPr="00E862D9">
        <w:rPr>
          <w:rFonts w:eastAsia="Times New Roman" w:cs="Arial"/>
          <w:lang w:eastAsia="fi-FI"/>
        </w:rPr>
        <w:t xml:space="preserve">, johon kuuluvat alkusammutuskoulutus </w:t>
      </w:r>
      <w:r w:rsidR="006C0A5A" w:rsidRPr="00E862D9">
        <w:rPr>
          <w:rFonts w:eastAsia="Times New Roman" w:cs="Arial"/>
          <w:lang w:eastAsia="fi-FI"/>
        </w:rPr>
        <w:t>3 vuoden välein</w:t>
      </w:r>
      <w:r w:rsidR="008D3715" w:rsidRPr="00E862D9">
        <w:rPr>
          <w:rFonts w:eastAsia="Times New Roman" w:cs="Arial"/>
          <w:lang w:eastAsia="fi-FI"/>
        </w:rPr>
        <w:t xml:space="preserve"> ja </w:t>
      </w:r>
      <w:r w:rsidR="009144A4" w:rsidRPr="00E862D9">
        <w:rPr>
          <w:rFonts w:eastAsia="Times New Roman" w:cs="Arial"/>
          <w:lang w:eastAsia="fi-FI"/>
        </w:rPr>
        <w:t>asukkaan hätäsiirtokoulutu</w:t>
      </w:r>
      <w:r w:rsidR="00E862D9" w:rsidRPr="00E862D9">
        <w:rPr>
          <w:rFonts w:eastAsia="Times New Roman" w:cs="Arial"/>
          <w:lang w:eastAsia="fi-FI"/>
        </w:rPr>
        <w:t>kset 3 vuoden välein</w:t>
      </w:r>
    </w:p>
    <w:p w14:paraId="2E8C131E" w14:textId="79575C18" w:rsidR="006C0A5A" w:rsidRDefault="006C0A5A" w:rsidP="004F0C13">
      <w:pPr>
        <w:pStyle w:val="Luettelokappale"/>
        <w:numPr>
          <w:ilvl w:val="0"/>
          <w:numId w:val="12"/>
        </w:numPr>
        <w:shd w:val="clear" w:color="auto" w:fill="FFFFFF"/>
        <w:spacing w:after="480"/>
        <w:rPr>
          <w:rFonts w:eastAsia="Times New Roman" w:cs="Arial"/>
          <w:lang w:eastAsia="fi-FI"/>
        </w:rPr>
      </w:pPr>
      <w:r w:rsidRPr="00E862D9">
        <w:rPr>
          <w:rFonts w:eastAsia="Times New Roman" w:cs="Arial"/>
          <w:lang w:eastAsia="fi-FI"/>
        </w:rPr>
        <w:t>hätäensiapukoulutukset 3 vuoden välein</w:t>
      </w:r>
    </w:p>
    <w:p w14:paraId="7961E5B4" w14:textId="1301C71D" w:rsidR="00E862D9" w:rsidRDefault="003762F1" w:rsidP="004F0C13">
      <w:pPr>
        <w:pStyle w:val="Luettelokappale"/>
        <w:numPr>
          <w:ilvl w:val="0"/>
          <w:numId w:val="12"/>
        </w:numPr>
        <w:shd w:val="clear" w:color="auto" w:fill="FFFFFF"/>
        <w:spacing w:after="480"/>
        <w:rPr>
          <w:rFonts w:eastAsia="Times New Roman" w:cs="Arial"/>
          <w:lang w:eastAsia="fi-FI"/>
        </w:rPr>
      </w:pPr>
      <w:r>
        <w:rPr>
          <w:rFonts w:eastAsia="Times New Roman" w:cs="Arial"/>
          <w:lang w:eastAsia="fi-FI"/>
        </w:rPr>
        <w:t>Turvallisuuskävelyt noin 4 x vuodessa tai tarvittaessa</w:t>
      </w:r>
    </w:p>
    <w:p w14:paraId="3EDC58A3" w14:textId="7170133F" w:rsidR="0019719C" w:rsidRDefault="0019719C" w:rsidP="004F0C13">
      <w:pPr>
        <w:pStyle w:val="Luettelokappale"/>
        <w:numPr>
          <w:ilvl w:val="0"/>
          <w:numId w:val="12"/>
        </w:numPr>
        <w:shd w:val="clear" w:color="auto" w:fill="FFFFFF"/>
        <w:spacing w:after="480"/>
        <w:rPr>
          <w:rFonts w:eastAsia="Times New Roman" w:cs="Arial"/>
          <w:lang w:eastAsia="fi-FI"/>
        </w:rPr>
      </w:pPr>
      <w:r>
        <w:rPr>
          <w:rFonts w:eastAsia="Times New Roman" w:cs="Arial"/>
          <w:lang w:eastAsia="fi-FI"/>
        </w:rPr>
        <w:t xml:space="preserve">Rai toimintakykykoulutus </w:t>
      </w:r>
    </w:p>
    <w:p w14:paraId="5E18785E" w14:textId="3CE1A0E7" w:rsidR="00811AFD" w:rsidRPr="00E862D9" w:rsidRDefault="00811AFD" w:rsidP="004F0C13">
      <w:pPr>
        <w:pStyle w:val="Luettelokappale"/>
        <w:numPr>
          <w:ilvl w:val="0"/>
          <w:numId w:val="12"/>
        </w:numPr>
        <w:shd w:val="clear" w:color="auto" w:fill="FFFFFF"/>
        <w:spacing w:after="480"/>
        <w:rPr>
          <w:rFonts w:eastAsia="Times New Roman" w:cs="Arial"/>
          <w:lang w:eastAsia="fi-FI"/>
        </w:rPr>
      </w:pPr>
      <w:r>
        <w:rPr>
          <w:rFonts w:eastAsia="Times New Roman" w:cs="Arial"/>
          <w:lang w:eastAsia="fi-FI"/>
        </w:rPr>
        <w:t>Tietoturva</w:t>
      </w:r>
      <w:r w:rsidR="007409A3">
        <w:rPr>
          <w:rFonts w:eastAsia="Times New Roman" w:cs="Arial"/>
          <w:lang w:eastAsia="fi-FI"/>
        </w:rPr>
        <w:t xml:space="preserve">koulutus </w:t>
      </w:r>
      <w:r>
        <w:rPr>
          <w:rFonts w:eastAsia="Times New Roman" w:cs="Arial"/>
          <w:lang w:eastAsia="fi-FI"/>
        </w:rPr>
        <w:t>ja kirjaamiskoulutus</w:t>
      </w:r>
    </w:p>
    <w:p w14:paraId="0E837AE9" w14:textId="6FD7DF68" w:rsidR="00FE2EE5" w:rsidRDefault="00AF29A0" w:rsidP="004F0C13">
      <w:pPr>
        <w:shd w:val="clear" w:color="auto" w:fill="FFFFFF"/>
        <w:spacing w:after="480" w:line="276" w:lineRule="auto"/>
        <w:rPr>
          <w:b/>
          <w:bCs/>
        </w:rPr>
      </w:pPr>
      <w:r>
        <w:rPr>
          <w:b/>
          <w:bCs/>
        </w:rPr>
        <w:t>T</w:t>
      </w:r>
      <w:r w:rsidR="009214BD" w:rsidRPr="004D62BC">
        <w:rPr>
          <w:b/>
          <w:bCs/>
        </w:rPr>
        <w:t>oimitilat</w:t>
      </w:r>
      <w:bookmarkEnd w:id="52"/>
      <w:r w:rsidR="00AF5B28">
        <w:rPr>
          <w:b/>
          <w:bCs/>
        </w:rPr>
        <w:t xml:space="preserve"> ja laitteet</w:t>
      </w:r>
    </w:p>
    <w:p w14:paraId="6CC354E9" w14:textId="3E52EE0F" w:rsidR="00C8054A" w:rsidRPr="00C8054A" w:rsidRDefault="00C8054A" w:rsidP="004F0C13">
      <w:pPr>
        <w:shd w:val="clear" w:color="auto" w:fill="FFFFFF"/>
        <w:spacing w:after="480" w:line="276" w:lineRule="auto"/>
        <w:rPr>
          <w:rFonts w:cs="Arial"/>
          <w:szCs w:val="24"/>
        </w:rPr>
      </w:pPr>
      <w:r w:rsidRPr="00C8054A">
        <w:rPr>
          <w:rFonts w:cs="Arial"/>
          <w:szCs w:val="24"/>
        </w:rPr>
        <w:t xml:space="preserve">Arvola-kodin palvelutalo sijaitsee Kajaanin kaupungissa Seminaarinkadun ja Osmonkadun kulmassa, Osoitteet: Seminaarinkatu 5A ja 5B sekä Osmonkatu 2. Talossa on 42 asuntoa. </w:t>
      </w:r>
    </w:p>
    <w:p w14:paraId="1C9D53BA" w14:textId="77777777" w:rsidR="00C8054A" w:rsidRPr="00C8054A" w:rsidRDefault="00C8054A" w:rsidP="004F0C13">
      <w:pPr>
        <w:pStyle w:val="Sisennettyleipteksti"/>
        <w:spacing w:line="276" w:lineRule="auto"/>
        <w:ind w:left="0" w:firstLine="0"/>
        <w:jc w:val="both"/>
        <w:rPr>
          <w:rFonts w:ascii="Trebuchet MS" w:hAnsi="Trebuchet MS" w:cs="Arial"/>
          <w:sz w:val="24"/>
          <w:szCs w:val="24"/>
        </w:rPr>
      </w:pPr>
      <w:r w:rsidRPr="00C8054A">
        <w:rPr>
          <w:rFonts w:ascii="Trebuchet MS" w:hAnsi="Trebuchet MS" w:cs="Arial"/>
          <w:sz w:val="24"/>
          <w:szCs w:val="24"/>
        </w:rPr>
        <w:t>Palvelutalo jakaantuu rakenteellisesti kolmeen osaan:</w:t>
      </w:r>
    </w:p>
    <w:p w14:paraId="5AA1BB65" w14:textId="77777777" w:rsidR="00C8054A" w:rsidRPr="00C8054A" w:rsidRDefault="00C8054A" w:rsidP="004F0C13">
      <w:pPr>
        <w:pStyle w:val="Sisennettyleipteksti"/>
        <w:spacing w:line="276" w:lineRule="auto"/>
        <w:ind w:left="0" w:firstLine="426"/>
        <w:jc w:val="both"/>
        <w:rPr>
          <w:rFonts w:ascii="Trebuchet MS" w:hAnsi="Trebuchet MS" w:cs="Arial"/>
          <w:sz w:val="24"/>
          <w:szCs w:val="24"/>
        </w:rPr>
      </w:pPr>
      <w:r w:rsidRPr="00C8054A">
        <w:rPr>
          <w:rFonts w:ascii="Trebuchet MS" w:hAnsi="Trebuchet MS" w:cs="Arial"/>
          <w:sz w:val="24"/>
          <w:szCs w:val="24"/>
        </w:rPr>
        <w:t>1. Seminaarinkatu 5A-rapun asunto-osa</w:t>
      </w:r>
    </w:p>
    <w:p w14:paraId="099EEDB5" w14:textId="77777777" w:rsidR="00C8054A" w:rsidRPr="00C8054A" w:rsidRDefault="00C8054A" w:rsidP="004F0C13">
      <w:pPr>
        <w:pStyle w:val="Sisennettyleipteksti"/>
        <w:spacing w:line="276" w:lineRule="auto"/>
        <w:ind w:firstLine="0"/>
        <w:jc w:val="both"/>
        <w:rPr>
          <w:rFonts w:ascii="Trebuchet MS" w:hAnsi="Trebuchet MS" w:cs="Arial"/>
          <w:sz w:val="24"/>
          <w:szCs w:val="24"/>
        </w:rPr>
      </w:pPr>
      <w:r w:rsidRPr="00C8054A">
        <w:rPr>
          <w:rFonts w:ascii="Trebuchet MS" w:hAnsi="Trebuchet MS" w:cs="Arial"/>
          <w:sz w:val="24"/>
          <w:szCs w:val="24"/>
        </w:rPr>
        <w:t>2. Seminaarinkatu 5B:n toimisto- ja ruokasaliosa (matala osa)</w:t>
      </w:r>
    </w:p>
    <w:p w14:paraId="3111EE54" w14:textId="77777777" w:rsidR="00C8054A" w:rsidRPr="00C8054A" w:rsidRDefault="00C8054A" w:rsidP="004F0C13">
      <w:pPr>
        <w:pStyle w:val="Sisennettyleipteksti"/>
        <w:spacing w:line="276" w:lineRule="auto"/>
        <w:ind w:left="0" w:firstLine="426"/>
        <w:jc w:val="both"/>
        <w:rPr>
          <w:rFonts w:ascii="Trebuchet MS" w:hAnsi="Trebuchet MS" w:cs="Arial"/>
          <w:sz w:val="24"/>
          <w:szCs w:val="24"/>
        </w:rPr>
      </w:pPr>
      <w:r w:rsidRPr="00C8054A">
        <w:rPr>
          <w:rFonts w:ascii="Trebuchet MS" w:hAnsi="Trebuchet MS" w:cs="Arial"/>
          <w:sz w:val="24"/>
          <w:szCs w:val="24"/>
        </w:rPr>
        <w:lastRenderedPageBreak/>
        <w:t>3. Osmonkatu 2 asunto-osa</w:t>
      </w:r>
    </w:p>
    <w:p w14:paraId="17F0E17D" w14:textId="77777777" w:rsidR="00C8054A" w:rsidRPr="00C8054A" w:rsidRDefault="00C8054A" w:rsidP="00C8054A">
      <w:pPr>
        <w:pStyle w:val="Sisennettyleipteksti"/>
        <w:spacing w:line="276" w:lineRule="auto"/>
        <w:ind w:left="0" w:firstLine="426"/>
        <w:jc w:val="both"/>
        <w:rPr>
          <w:rFonts w:ascii="Trebuchet MS" w:hAnsi="Trebuchet MS" w:cs="Arial"/>
          <w:sz w:val="24"/>
          <w:szCs w:val="24"/>
        </w:rPr>
      </w:pPr>
    </w:p>
    <w:p w14:paraId="0F072B24" w14:textId="77777777" w:rsidR="00C8054A" w:rsidRPr="00C8054A" w:rsidRDefault="00C8054A" w:rsidP="00C8054A">
      <w:pPr>
        <w:pStyle w:val="Sisennettyleipteksti"/>
        <w:spacing w:line="276" w:lineRule="auto"/>
        <w:ind w:left="0" w:firstLine="0"/>
        <w:rPr>
          <w:rFonts w:ascii="Trebuchet MS" w:hAnsi="Trebuchet MS" w:cs="Arial"/>
          <w:sz w:val="24"/>
          <w:szCs w:val="24"/>
        </w:rPr>
      </w:pPr>
      <w:r w:rsidRPr="00C8054A">
        <w:rPr>
          <w:rFonts w:ascii="Trebuchet MS" w:hAnsi="Trebuchet MS" w:cs="Arial"/>
          <w:sz w:val="24"/>
          <w:szCs w:val="24"/>
        </w:rPr>
        <w:t>Seminaarinkatu 5A-rapun asunto-osassa on neljä (4) asuin kerrosta.  Alimmassa (K-kerroksessa) on talonmiehen työhuone, miesten pukuhuone, tekniset laitetilat, valvomo, välivarasto ja lämmönjakohuone, välivarastossa on Seminaarinkatu 5 A:n asuntojen sähkömittarikaappi.</w:t>
      </w:r>
    </w:p>
    <w:p w14:paraId="210EB66F" w14:textId="77777777" w:rsidR="00C8054A" w:rsidRPr="00C8054A" w:rsidRDefault="00C8054A" w:rsidP="00C8054A">
      <w:pPr>
        <w:pStyle w:val="Sisennettyleipteksti"/>
        <w:spacing w:line="276" w:lineRule="auto"/>
        <w:ind w:left="0" w:firstLine="0"/>
        <w:rPr>
          <w:rFonts w:ascii="Trebuchet MS" w:hAnsi="Trebuchet MS" w:cs="Arial"/>
          <w:sz w:val="24"/>
          <w:szCs w:val="24"/>
        </w:rPr>
      </w:pPr>
    </w:p>
    <w:p w14:paraId="4C797632" w14:textId="5E0B7711" w:rsidR="00C8054A" w:rsidRPr="00C8054A" w:rsidRDefault="00C8054A" w:rsidP="00C8054A">
      <w:pPr>
        <w:pStyle w:val="Sisennettyleipteksti"/>
        <w:spacing w:line="276" w:lineRule="auto"/>
        <w:ind w:left="0" w:firstLine="0"/>
        <w:rPr>
          <w:rFonts w:ascii="Trebuchet MS" w:hAnsi="Trebuchet MS" w:cs="Arial"/>
          <w:sz w:val="24"/>
          <w:szCs w:val="24"/>
        </w:rPr>
      </w:pPr>
      <w:r w:rsidRPr="00C8054A">
        <w:rPr>
          <w:rFonts w:ascii="Trebuchet MS" w:hAnsi="Trebuchet MS" w:cs="Arial"/>
          <w:sz w:val="24"/>
          <w:szCs w:val="24"/>
        </w:rPr>
        <w:t>Seminaarinkatu 5</w:t>
      </w:r>
      <w:r w:rsidR="004F0C13">
        <w:rPr>
          <w:rFonts w:ascii="Trebuchet MS" w:hAnsi="Trebuchet MS" w:cs="Arial"/>
          <w:sz w:val="24"/>
          <w:szCs w:val="24"/>
        </w:rPr>
        <w:t xml:space="preserve"> </w:t>
      </w:r>
      <w:r w:rsidRPr="00C8054A">
        <w:rPr>
          <w:rFonts w:ascii="Trebuchet MS" w:hAnsi="Trebuchet MS" w:cs="Arial"/>
          <w:sz w:val="24"/>
          <w:szCs w:val="24"/>
        </w:rPr>
        <w:t xml:space="preserve">B:n toimisto- ja ruokasaliosassa on </w:t>
      </w:r>
      <w:r w:rsidR="002A1672">
        <w:rPr>
          <w:rFonts w:ascii="Trebuchet MS" w:hAnsi="Trebuchet MS" w:cs="Arial"/>
          <w:sz w:val="24"/>
          <w:szCs w:val="24"/>
        </w:rPr>
        <w:t xml:space="preserve">vastaavan hoitajan ja </w:t>
      </w:r>
      <w:r w:rsidRPr="00C8054A">
        <w:rPr>
          <w:rFonts w:ascii="Trebuchet MS" w:hAnsi="Trebuchet MS" w:cs="Arial"/>
          <w:sz w:val="24"/>
          <w:szCs w:val="24"/>
        </w:rPr>
        <w:t>hoitajien toimisto ja ruokasali</w:t>
      </w:r>
      <w:r w:rsidR="00D862EA">
        <w:rPr>
          <w:rFonts w:ascii="Trebuchet MS" w:hAnsi="Trebuchet MS" w:cs="Arial"/>
          <w:sz w:val="24"/>
          <w:szCs w:val="24"/>
        </w:rPr>
        <w:t xml:space="preserve"> / </w:t>
      </w:r>
      <w:r w:rsidRPr="00C8054A">
        <w:rPr>
          <w:rFonts w:ascii="Trebuchet MS" w:hAnsi="Trebuchet MS" w:cs="Arial"/>
          <w:sz w:val="24"/>
          <w:szCs w:val="24"/>
        </w:rPr>
        <w:t xml:space="preserve">olohuone. Alakerran (K-kerroksen) käytävän varrella sijaitsevat naisten pukuhuone, varasto, arkisto, kokoushuone, </w:t>
      </w:r>
      <w:r>
        <w:rPr>
          <w:rFonts w:ascii="Trebuchet MS" w:hAnsi="Trebuchet MS" w:cs="Arial"/>
          <w:sz w:val="24"/>
          <w:szCs w:val="24"/>
        </w:rPr>
        <w:t>hoitotarvikevarastot</w:t>
      </w:r>
      <w:r w:rsidRPr="00C8054A">
        <w:rPr>
          <w:rFonts w:ascii="Trebuchet MS" w:hAnsi="Trebuchet MS" w:cs="Arial"/>
          <w:sz w:val="24"/>
          <w:szCs w:val="24"/>
        </w:rPr>
        <w:t>, pyykkitupa, siivous</w:t>
      </w:r>
      <w:r>
        <w:rPr>
          <w:rFonts w:ascii="Trebuchet MS" w:hAnsi="Trebuchet MS" w:cs="Arial"/>
          <w:sz w:val="24"/>
          <w:szCs w:val="24"/>
        </w:rPr>
        <w:t>tarvikehuone</w:t>
      </w:r>
      <w:r w:rsidRPr="00C8054A">
        <w:rPr>
          <w:rFonts w:ascii="Trebuchet MS" w:hAnsi="Trebuchet MS" w:cs="Arial"/>
          <w:sz w:val="24"/>
          <w:szCs w:val="24"/>
        </w:rPr>
        <w:t>, sauna, takkahuone, häkkivarastot ja väestönsuoja.</w:t>
      </w:r>
    </w:p>
    <w:p w14:paraId="6AB84D01" w14:textId="77777777" w:rsidR="00C8054A" w:rsidRPr="00C8054A" w:rsidRDefault="00C8054A" w:rsidP="00C8054A">
      <w:pPr>
        <w:pStyle w:val="Sisennettyleipteksti"/>
        <w:spacing w:line="276" w:lineRule="auto"/>
        <w:ind w:left="0" w:firstLine="0"/>
        <w:rPr>
          <w:rFonts w:ascii="Trebuchet MS" w:hAnsi="Trebuchet MS" w:cs="Arial"/>
          <w:sz w:val="24"/>
          <w:szCs w:val="24"/>
        </w:rPr>
      </w:pPr>
    </w:p>
    <w:p w14:paraId="3B6F0E55" w14:textId="10303D6D" w:rsidR="00C8054A" w:rsidRPr="00C8054A" w:rsidRDefault="00C8054A" w:rsidP="00C8054A">
      <w:pPr>
        <w:pStyle w:val="Sisennettyleipteksti"/>
        <w:spacing w:line="276" w:lineRule="auto"/>
        <w:ind w:left="0" w:firstLine="0"/>
        <w:rPr>
          <w:rFonts w:ascii="Trebuchet MS" w:hAnsi="Trebuchet MS" w:cs="Arial"/>
          <w:sz w:val="24"/>
          <w:szCs w:val="24"/>
        </w:rPr>
      </w:pPr>
      <w:r w:rsidRPr="00C8054A">
        <w:rPr>
          <w:rFonts w:ascii="Trebuchet MS" w:hAnsi="Trebuchet MS" w:cs="Arial"/>
          <w:sz w:val="24"/>
          <w:szCs w:val="24"/>
        </w:rPr>
        <w:t xml:space="preserve">Osmonkatu 2 asunto-osassa on neljä (4) asuin kerrosta. Alimmassa (K-kerroksessa) on viisi asuntoa. Tässä kerroksessa on myös sähköpääkeskus. Kerrokset 2–4 ovat ryhmäkoteja (Alatalo, Välitalo, Ylätalo), joissa kussakin kahdeksan (8) asuntoa. Ryhmäkodeissa asuntojen lisäksi ruokailu- / olohuone, toimisto, keittiö, sähkönjakokaappi, siivouskomero, WC, </w:t>
      </w:r>
      <w:r w:rsidR="00C83597">
        <w:rPr>
          <w:rFonts w:ascii="Trebuchet MS" w:hAnsi="Trebuchet MS" w:cs="Arial"/>
          <w:sz w:val="24"/>
          <w:szCs w:val="24"/>
        </w:rPr>
        <w:t>varasto ja</w:t>
      </w:r>
      <w:r w:rsidRPr="00C8054A">
        <w:rPr>
          <w:rFonts w:ascii="Trebuchet MS" w:hAnsi="Trebuchet MS" w:cs="Arial"/>
          <w:sz w:val="24"/>
          <w:szCs w:val="24"/>
        </w:rPr>
        <w:t xml:space="preserve"> pesu-/pyykinhuoltohuone.</w:t>
      </w:r>
    </w:p>
    <w:p w14:paraId="2E85AD18" w14:textId="77777777" w:rsidR="00C8054A" w:rsidRPr="00C8054A" w:rsidRDefault="00C8054A" w:rsidP="00C8054A">
      <w:pPr>
        <w:pStyle w:val="Sisennettyleipteksti"/>
        <w:spacing w:line="276" w:lineRule="auto"/>
        <w:ind w:left="0" w:firstLine="0"/>
        <w:rPr>
          <w:rFonts w:ascii="Trebuchet MS" w:hAnsi="Trebuchet MS" w:cs="Arial"/>
          <w:sz w:val="24"/>
          <w:szCs w:val="24"/>
        </w:rPr>
      </w:pPr>
    </w:p>
    <w:p w14:paraId="594E3FDE" w14:textId="536E94AF" w:rsidR="00C8054A" w:rsidRPr="00C8054A" w:rsidRDefault="00C8054A" w:rsidP="00C8054A">
      <w:pPr>
        <w:pStyle w:val="Sisennettyleipteksti"/>
        <w:spacing w:line="276" w:lineRule="auto"/>
        <w:ind w:left="0" w:firstLine="0"/>
        <w:rPr>
          <w:rFonts w:ascii="Trebuchet MS" w:hAnsi="Trebuchet MS" w:cs="Arial"/>
          <w:sz w:val="24"/>
          <w:szCs w:val="24"/>
        </w:rPr>
      </w:pPr>
      <w:r w:rsidRPr="00C8054A">
        <w:rPr>
          <w:rFonts w:ascii="Trebuchet MS" w:hAnsi="Trebuchet MS" w:cs="Arial"/>
          <w:sz w:val="24"/>
          <w:szCs w:val="24"/>
        </w:rPr>
        <w:t>Asukkaan tullessa palvelutaloon hän sisustaa asuntonsa omilla tavaroilla/kalusteilla. Asunnossa on vakiovarusteena sähköisesti toimiva hoitosänky</w:t>
      </w:r>
      <w:r>
        <w:rPr>
          <w:rFonts w:ascii="Trebuchet MS" w:hAnsi="Trebuchet MS" w:cs="Arial"/>
          <w:sz w:val="24"/>
          <w:szCs w:val="24"/>
        </w:rPr>
        <w:t xml:space="preserve">, jossa on </w:t>
      </w:r>
      <w:r w:rsidR="006B1060">
        <w:rPr>
          <w:rFonts w:ascii="Trebuchet MS" w:hAnsi="Trebuchet MS" w:cs="Arial"/>
          <w:sz w:val="24"/>
          <w:szCs w:val="24"/>
        </w:rPr>
        <w:t>pelastuspatja</w:t>
      </w:r>
      <w:r w:rsidR="00796D26">
        <w:rPr>
          <w:rFonts w:ascii="Trebuchet MS" w:hAnsi="Trebuchet MS" w:cs="Arial"/>
          <w:sz w:val="24"/>
          <w:szCs w:val="24"/>
        </w:rPr>
        <w:t>.</w:t>
      </w:r>
      <w:r w:rsidRPr="00C8054A">
        <w:rPr>
          <w:rFonts w:ascii="Trebuchet MS" w:hAnsi="Trebuchet MS" w:cs="Arial"/>
          <w:sz w:val="24"/>
          <w:szCs w:val="24"/>
        </w:rPr>
        <w:t xml:space="preserve"> Ryhmäkotien asunnot ovat yhden hengen huoneita</w:t>
      </w:r>
      <w:r w:rsidR="00585E79">
        <w:rPr>
          <w:rFonts w:ascii="Trebuchet MS" w:hAnsi="Trebuchet MS" w:cs="Arial"/>
          <w:sz w:val="24"/>
          <w:szCs w:val="24"/>
        </w:rPr>
        <w:t xml:space="preserve">, </w:t>
      </w:r>
      <w:r w:rsidR="00796D26">
        <w:rPr>
          <w:rFonts w:ascii="Trebuchet MS" w:hAnsi="Trebuchet MS" w:cs="Arial"/>
          <w:sz w:val="24"/>
          <w:szCs w:val="24"/>
        </w:rPr>
        <w:t>kooltaan 22 m2.</w:t>
      </w:r>
      <w:r w:rsidR="00585E79">
        <w:rPr>
          <w:rFonts w:ascii="Trebuchet MS" w:hAnsi="Trebuchet MS" w:cs="Arial"/>
          <w:sz w:val="24"/>
          <w:szCs w:val="24"/>
        </w:rPr>
        <w:t xml:space="preserve"> Huoneissa on oma wc ja suihku</w:t>
      </w:r>
      <w:r w:rsidR="001C4985">
        <w:rPr>
          <w:rFonts w:ascii="Trebuchet MS" w:hAnsi="Trebuchet MS" w:cs="Arial"/>
          <w:sz w:val="24"/>
          <w:szCs w:val="24"/>
        </w:rPr>
        <w:t xml:space="preserve">. </w:t>
      </w:r>
      <w:r w:rsidRPr="00C8054A">
        <w:rPr>
          <w:rFonts w:ascii="Trebuchet MS" w:hAnsi="Trebuchet MS" w:cs="Arial"/>
          <w:sz w:val="24"/>
          <w:szCs w:val="24"/>
        </w:rPr>
        <w:t xml:space="preserve">Omaisilla on mahdollisuus yöpyä läheisensä asunnossa. </w:t>
      </w:r>
    </w:p>
    <w:p w14:paraId="29F512CC" w14:textId="77777777" w:rsidR="00C8054A" w:rsidRDefault="00C8054A" w:rsidP="00C8054A">
      <w:pPr>
        <w:pStyle w:val="Sisennettyleipteksti"/>
        <w:spacing w:line="276" w:lineRule="auto"/>
        <w:ind w:left="0" w:firstLine="0"/>
        <w:rPr>
          <w:rFonts w:ascii="Arial" w:hAnsi="Arial" w:cs="Arial"/>
          <w:sz w:val="22"/>
          <w:szCs w:val="22"/>
        </w:rPr>
      </w:pPr>
    </w:p>
    <w:p w14:paraId="04D08A3D" w14:textId="46E91DD7" w:rsidR="009214BD" w:rsidRDefault="009214BD" w:rsidP="004D62BC">
      <w:pPr>
        <w:rPr>
          <w:b/>
          <w:bCs/>
        </w:rPr>
      </w:pPr>
      <w:bookmarkStart w:id="53" w:name="_Toc45556468"/>
      <w:r w:rsidRPr="004D62BC">
        <w:rPr>
          <w:b/>
          <w:bCs/>
        </w:rPr>
        <w:t>Teknologiset ratkaisut</w:t>
      </w:r>
      <w:bookmarkEnd w:id="53"/>
    </w:p>
    <w:p w14:paraId="395142FC" w14:textId="23673F54" w:rsidR="00981BFD" w:rsidRPr="00843D25" w:rsidRDefault="00981BFD" w:rsidP="00981BFD">
      <w:bookmarkStart w:id="54" w:name="_Hlk30064852"/>
      <w:r w:rsidRPr="00843D25">
        <w:t xml:space="preserve">Asiakkaiden turvallisen yöaikaisen hoidon toteutumisen lisäämiseksi on asennettu Ylä- ja Välitalon käytäville kameravalvonta. Kameravalvonnan avulla saadaan ryhmäkotien käytävällä tapahtuvasta liikkumisesta tietoa </w:t>
      </w:r>
      <w:r w:rsidR="005A4AF8" w:rsidRPr="00843D25">
        <w:t>yöhoitajalla</w:t>
      </w:r>
      <w:r w:rsidRPr="00843D25">
        <w:t xml:space="preserve"> olevaan puhelimeen.   </w:t>
      </w:r>
    </w:p>
    <w:bookmarkEnd w:id="54"/>
    <w:p w14:paraId="7D839A3B" w14:textId="77777777" w:rsidR="00981BFD" w:rsidRPr="00843D25" w:rsidRDefault="00981BFD" w:rsidP="00981BFD">
      <w:r w:rsidRPr="00843D25">
        <w:t>Yksiköiden keittiössä ja henkilökunnan yhteisessä taukotilassa on keittiövälineistöä ja -koneita. Pyykkihuollossa käytettävä laitteisto on jokaisessa yksikössä. Siivouslaitteita, kuten lattiakone ja siivousliinojen pesukone, on siivoojan työtilassa.</w:t>
      </w:r>
    </w:p>
    <w:p w14:paraId="3CC0BDB9" w14:textId="6B27C8EC" w:rsidR="00981BFD" w:rsidRPr="00843D25" w:rsidRDefault="00981BFD" w:rsidP="00981BFD">
      <w:r w:rsidRPr="00843D25">
        <w:t>Yksiköiden yhteisissä tiloissa jokaisessa yksikössä on televisio ja radio/CD-soitin.</w:t>
      </w:r>
    </w:p>
    <w:p w14:paraId="493B3873" w14:textId="77777777" w:rsidR="00981BFD" w:rsidRPr="00843D25" w:rsidRDefault="00981BFD" w:rsidP="00981BFD">
      <w:r w:rsidRPr="00843D25">
        <w:t>Palvelussa käytettävien laitteiden ja tarvikkeiden käyttökunnosta ja turvallisuudesta vastaavat kaikki työntekijät. Laitteiden käyttöohjeet ovat yksiköissä. Laiteviat ilmoitetaan talonmiehelle, joka huolehtii koneiden ja laitteiden huollosta ja korjauksesta joko itse, tai hankkii siihen tarvittavan asiantuntijan.</w:t>
      </w:r>
    </w:p>
    <w:p w14:paraId="7FF1703C" w14:textId="77777777" w:rsidR="00981BFD" w:rsidRPr="00843D25" w:rsidRDefault="00981BFD" w:rsidP="00981BFD">
      <w:r w:rsidRPr="00843D25">
        <w:t xml:space="preserve">Palvelutalossa on kaksi hissiä. Hissien kunnosta vastaa sopimuksen mukainen huoltoyhtiö yhdessä talonmiehen kanssa. </w:t>
      </w:r>
    </w:p>
    <w:p w14:paraId="750AC4A8" w14:textId="52E9D3DE" w:rsidR="00843D25" w:rsidRDefault="00981BFD" w:rsidP="009214BD">
      <w:r w:rsidRPr="00843D25">
        <w:t>Palvelutalossa on sammutus- ja pelastusvälineistön lisäksi automaattinen paloilmoitinjärjestelmä ja vesisammutusjärjestelmä. Laitteistoiden kunnosta vastaa sopimuksen mukainen huoltoyhtiö. Talonmies huolehtii tarvittavista koehälytyksistä.</w:t>
      </w:r>
      <w:r>
        <w:t xml:space="preserve"> </w:t>
      </w:r>
    </w:p>
    <w:p w14:paraId="38240988" w14:textId="15AA6FF1" w:rsidR="009214BD" w:rsidRDefault="00981BFD" w:rsidP="00466F73">
      <w:r w:rsidRPr="00843D25">
        <w:rPr>
          <w:rFonts w:cs="Arial"/>
        </w:rPr>
        <w:lastRenderedPageBreak/>
        <w:t>Palvelutalossa on kulunvalvonta. Ulko-ovet avautuvat sähköisesti numerokoodilla. Kulunvalvonta lisää muistisairaiden asiakkaiden turvallisuutta. Ryhmäkotien ovet porraskäytävään ovat myös lukittuna, jotta myös muistisairaat asukkaat voivat liikkua vapaasti yksikön sisällä. Vierailuaikoja ei ole, joten a</w:t>
      </w:r>
      <w:r w:rsidR="00F060BF">
        <w:rPr>
          <w:rFonts w:cs="Arial"/>
        </w:rPr>
        <w:t>sukkailla</w:t>
      </w:r>
      <w:r w:rsidRPr="00843D25">
        <w:rPr>
          <w:rFonts w:cs="Arial"/>
        </w:rPr>
        <w:t xml:space="preserve"> voi käydä vieraita kuten kotona normaalisti. Omaiset saavat tarvittaessa käyttöönsä asiakkaan asunnon ja talon ulko-oven avaimen.</w:t>
      </w:r>
      <w:r>
        <w:t xml:space="preserve"> </w:t>
      </w:r>
    </w:p>
    <w:p w14:paraId="525AF97E" w14:textId="27D23422" w:rsidR="009214BD" w:rsidRPr="00F060BF" w:rsidRDefault="00F060BF" w:rsidP="00466F73">
      <w:pPr>
        <w:rPr>
          <w:u w:val="single"/>
        </w:rPr>
      </w:pPr>
      <w:r>
        <w:rPr>
          <w:rFonts w:eastAsia="Calibri" w:cs="Arial"/>
        </w:rPr>
        <w:t>A</w:t>
      </w:r>
      <w:r w:rsidR="00981BFD" w:rsidRPr="00843D25">
        <w:rPr>
          <w:rFonts w:eastAsia="Calibri" w:cs="Arial"/>
        </w:rPr>
        <w:t>siakkaalla on mahdollisuus saada käyttöönsä turvapuhelin</w:t>
      </w:r>
      <w:r w:rsidR="00933F3E">
        <w:rPr>
          <w:rFonts w:eastAsia="Calibri" w:cs="Arial"/>
        </w:rPr>
        <w:t>, jolla voi hälyttää apua akuuttiin tarpeeseen</w:t>
      </w:r>
      <w:r w:rsidR="00981BFD" w:rsidRPr="00843D25">
        <w:rPr>
          <w:rFonts w:eastAsia="Calibri" w:cs="Arial"/>
        </w:rPr>
        <w:t xml:space="preserve">. Palvelutalon kaikki turvapuhelinhälytykset menevät suoraan hoitajien puhelimiin. </w:t>
      </w:r>
      <w:r w:rsidR="00843D25" w:rsidRPr="00843D25">
        <w:rPr>
          <w:rFonts w:eastAsia="Calibri" w:cs="Arial"/>
        </w:rPr>
        <w:t>Hoitajat tekevät koehälytykset</w:t>
      </w:r>
      <w:r w:rsidR="006E0948">
        <w:rPr>
          <w:rFonts w:eastAsia="Calibri" w:cs="Arial"/>
        </w:rPr>
        <w:t xml:space="preserve"> joka ilta</w:t>
      </w:r>
      <w:r w:rsidR="00843D25" w:rsidRPr="00843D25">
        <w:rPr>
          <w:rFonts w:eastAsia="Calibri" w:cs="Arial"/>
        </w:rPr>
        <w:t xml:space="preserve"> ja t</w:t>
      </w:r>
      <w:r w:rsidR="00981BFD" w:rsidRPr="00843D25">
        <w:rPr>
          <w:rFonts w:eastAsia="Calibri" w:cs="Arial"/>
        </w:rPr>
        <w:t>alonmies huolehtii turvapuhelinten toimintakunnosta.</w:t>
      </w:r>
      <w:r w:rsidR="00843D25">
        <w:rPr>
          <w:rFonts w:eastAsia="Calibri" w:cs="Arial"/>
        </w:rPr>
        <w:t xml:space="preserve"> Hoitajat ilmoittavat turvapuhelimissa ilmenneet häiriöt ja ongelmat talonmiehelle.</w:t>
      </w:r>
      <w:r w:rsidR="00981BFD">
        <w:t xml:space="preserve"> </w:t>
      </w:r>
      <w:r w:rsidR="00843D25">
        <w:t xml:space="preserve"> </w:t>
      </w:r>
    </w:p>
    <w:p w14:paraId="35A095D9" w14:textId="1ACF80F2" w:rsidR="004D62BC" w:rsidRDefault="009214BD" w:rsidP="009214BD">
      <w:bookmarkStart w:id="55" w:name="_Toc45556469"/>
      <w:r w:rsidRPr="004D62BC">
        <w:rPr>
          <w:b/>
          <w:bCs/>
        </w:rPr>
        <w:t>Terveydenhuollon laitteet ja tarvikkeet</w:t>
      </w:r>
      <w:bookmarkEnd w:id="55"/>
    </w:p>
    <w:p w14:paraId="75D92F09" w14:textId="77777777" w:rsidR="009428AE" w:rsidRDefault="00F766DB" w:rsidP="00B30BC1">
      <w:pPr>
        <w:rPr>
          <w:szCs w:val="24"/>
        </w:rPr>
      </w:pPr>
      <w:r>
        <w:rPr>
          <w:szCs w:val="24"/>
        </w:rPr>
        <w:t>Terveydenhuollon laitteiden</w:t>
      </w:r>
      <w:r w:rsidR="00600028">
        <w:rPr>
          <w:szCs w:val="24"/>
        </w:rPr>
        <w:t xml:space="preserve"> ja tarvikkeiden käyttöön, huoltoon ja käytön ohjaukseen liitty</w:t>
      </w:r>
      <w:r w:rsidR="009428AE">
        <w:rPr>
          <w:szCs w:val="24"/>
        </w:rPr>
        <w:t>y turvallisuusriskejä ja niiden ennaltaehkäisemiseen puututaan omavalvonnassa.</w:t>
      </w:r>
    </w:p>
    <w:p w14:paraId="32260C83" w14:textId="097F2F2A" w:rsidR="00377A9F" w:rsidRPr="00FE2EE5" w:rsidRDefault="00843D25" w:rsidP="00B30BC1">
      <w:pPr>
        <w:rPr>
          <w:szCs w:val="24"/>
        </w:rPr>
      </w:pPr>
      <w:r w:rsidRPr="00FE2EE5">
        <w:rPr>
          <w:szCs w:val="24"/>
        </w:rPr>
        <w:t>Jokaisessa yksikössä on ensiaputarvikkeet sekä verenpaine- ja kuumemittarit.</w:t>
      </w:r>
      <w:r w:rsidR="00B30BC1" w:rsidRPr="00FE2EE5">
        <w:rPr>
          <w:szCs w:val="24"/>
        </w:rPr>
        <w:t xml:space="preserve"> </w:t>
      </w:r>
      <w:r w:rsidRPr="00FE2EE5">
        <w:rPr>
          <w:szCs w:val="24"/>
        </w:rPr>
        <w:t>Hoitotarvikk</w:t>
      </w:r>
      <w:r w:rsidR="00B30BC1" w:rsidRPr="00FE2EE5">
        <w:rPr>
          <w:szCs w:val="24"/>
        </w:rPr>
        <w:t>ee</w:t>
      </w:r>
      <w:r w:rsidR="00465F41">
        <w:rPr>
          <w:szCs w:val="24"/>
        </w:rPr>
        <w:t xml:space="preserve">t tilataan </w:t>
      </w:r>
      <w:r w:rsidR="003A5F5F">
        <w:rPr>
          <w:szCs w:val="24"/>
        </w:rPr>
        <w:t>tarpeen mukaan eri toimijoilta tai hyvinvointialueen lähetteellä.</w:t>
      </w:r>
      <w:r w:rsidR="00B30BC1" w:rsidRPr="00FE2EE5">
        <w:rPr>
          <w:szCs w:val="24"/>
        </w:rPr>
        <w:t xml:space="preserve"> </w:t>
      </w:r>
      <w:r w:rsidR="00DB35D4">
        <w:rPr>
          <w:szCs w:val="24"/>
        </w:rPr>
        <w:t>Laitteet huolletaan säännöllisesti ja tarvittaessa.</w:t>
      </w:r>
    </w:p>
    <w:p w14:paraId="36A2A185" w14:textId="5D6EC630" w:rsidR="005F6656" w:rsidRPr="00FE2EE5" w:rsidRDefault="00010C8C" w:rsidP="005F6656">
      <w:pPr>
        <w:pStyle w:val="Arial9"/>
        <w:spacing w:line="276" w:lineRule="auto"/>
        <w:rPr>
          <w:rFonts w:ascii="Trebuchet MS" w:hAnsi="Trebuchet MS"/>
          <w:sz w:val="24"/>
          <w:szCs w:val="24"/>
        </w:rPr>
      </w:pPr>
      <w:r>
        <w:rPr>
          <w:rFonts w:ascii="Trebuchet MS" w:hAnsi="Trebuchet MS"/>
          <w:sz w:val="24"/>
          <w:szCs w:val="24"/>
        </w:rPr>
        <w:t>Asukkailla</w:t>
      </w:r>
      <w:r w:rsidR="005F6656" w:rsidRPr="00FE2EE5">
        <w:rPr>
          <w:rFonts w:ascii="Trebuchet MS" w:hAnsi="Trebuchet MS"/>
          <w:sz w:val="24"/>
          <w:szCs w:val="24"/>
        </w:rPr>
        <w:t xml:space="preserve"> on asunnossa sähköllä toimivat hoitosängyt. Hoitotyössä käytetään henkilönostolaitteita, suihkulavetti, suihkutuoleja</w:t>
      </w:r>
      <w:r w:rsidR="001E4FE7">
        <w:rPr>
          <w:rFonts w:ascii="Trebuchet MS" w:hAnsi="Trebuchet MS"/>
          <w:sz w:val="24"/>
          <w:szCs w:val="24"/>
        </w:rPr>
        <w:t>, digitaalinen henkilövaaka</w:t>
      </w:r>
      <w:r w:rsidR="005F6656" w:rsidRPr="00FE2EE5">
        <w:rPr>
          <w:rFonts w:ascii="Trebuchet MS" w:hAnsi="Trebuchet MS"/>
          <w:sz w:val="24"/>
          <w:szCs w:val="24"/>
        </w:rPr>
        <w:t xml:space="preserve">. </w:t>
      </w:r>
    </w:p>
    <w:p w14:paraId="3AFF6119" w14:textId="77777777" w:rsidR="00E94DDA" w:rsidRPr="00FE2EE5" w:rsidRDefault="00E94DDA" w:rsidP="00E94DDA">
      <w:pPr>
        <w:rPr>
          <w:color w:val="FF0000"/>
          <w:szCs w:val="24"/>
        </w:rPr>
      </w:pPr>
      <w:r w:rsidRPr="00FE2EE5">
        <w:rPr>
          <w:szCs w:val="24"/>
        </w:rPr>
        <w:t>Sairaanhoidollisen välineistön kunnosta ja hankinnasta</w:t>
      </w:r>
      <w:r>
        <w:rPr>
          <w:szCs w:val="24"/>
        </w:rPr>
        <w:t xml:space="preserve"> vastaa yksikön esihenkilö yhdessä muun henkilökunnan kanssa.</w:t>
      </w:r>
      <w:r w:rsidRPr="00FE2EE5">
        <w:rPr>
          <w:szCs w:val="24"/>
        </w:rPr>
        <w:t xml:space="preserve"> </w:t>
      </w:r>
    </w:p>
    <w:p w14:paraId="2D3F9C2E" w14:textId="77777777" w:rsidR="00A80467" w:rsidRDefault="005F6656" w:rsidP="00A80467">
      <w:pPr>
        <w:rPr>
          <w:szCs w:val="24"/>
        </w:rPr>
      </w:pPr>
      <w:r w:rsidRPr="00FE2EE5">
        <w:rPr>
          <w:szCs w:val="24"/>
        </w:rPr>
        <w:t>Työergonomisten laitteiden ja välineiden hankinnasta taloon vastaa johtaja. Asukkaat, omaiset ja hoitajat vastaavat henkilökohtaisten apuvälineiden ja tarvikkeiden hankinnasta.</w:t>
      </w:r>
    </w:p>
    <w:p w14:paraId="492F0808" w14:textId="2D7AC696" w:rsidR="005F6656" w:rsidRPr="00FE2EE5" w:rsidRDefault="00A80467" w:rsidP="005F6656">
      <w:pPr>
        <w:rPr>
          <w:szCs w:val="24"/>
        </w:rPr>
      </w:pPr>
      <w:r w:rsidRPr="00FE2EE5">
        <w:rPr>
          <w:szCs w:val="24"/>
        </w:rPr>
        <w:t xml:space="preserve">Asukkaalle hankitaan tarvittavat hoitotarvikkeet Kainuun </w:t>
      </w:r>
      <w:r>
        <w:rPr>
          <w:szCs w:val="24"/>
        </w:rPr>
        <w:t>hyvinvointialueen</w:t>
      </w:r>
      <w:r w:rsidRPr="00FE2EE5">
        <w:rPr>
          <w:szCs w:val="24"/>
        </w:rPr>
        <w:t xml:space="preserve"> </w:t>
      </w:r>
      <w:r w:rsidR="00534FB4">
        <w:rPr>
          <w:szCs w:val="24"/>
        </w:rPr>
        <w:t>apuvälinelainaamon</w:t>
      </w:r>
      <w:r w:rsidR="0074061E" w:rsidRPr="00FE2EE5">
        <w:rPr>
          <w:szCs w:val="24"/>
        </w:rPr>
        <w:t>kautta</w:t>
      </w:r>
      <w:r w:rsidR="005F6656" w:rsidRPr="00FE2EE5">
        <w:rPr>
          <w:szCs w:val="24"/>
        </w:rPr>
        <w:t>. Apuvälineyksikkö toimittaa asiakkaalle apuvälineet, ja tarvittaessa huoltaa ja korjaa ne. Korjauksen ajan asukkaalla on korvaava apuväline. Apuvälineen</w:t>
      </w:r>
      <w:r w:rsidR="00A31629" w:rsidRPr="00FE2EE5">
        <w:rPr>
          <w:szCs w:val="24"/>
        </w:rPr>
        <w:t xml:space="preserve"> käyttöön</w:t>
      </w:r>
      <w:r w:rsidR="005F6656" w:rsidRPr="00FE2EE5">
        <w:rPr>
          <w:szCs w:val="24"/>
        </w:rPr>
        <w:t xml:space="preserve"> perehd</w:t>
      </w:r>
      <w:r w:rsidR="00A31629" w:rsidRPr="00FE2EE5">
        <w:rPr>
          <w:szCs w:val="24"/>
        </w:rPr>
        <w:t>yttää tarvittaessa</w:t>
      </w:r>
      <w:r w:rsidR="005F6656" w:rsidRPr="00FE2EE5">
        <w:rPr>
          <w:szCs w:val="24"/>
        </w:rPr>
        <w:t xml:space="preserve"> apuvälineyksikkö</w:t>
      </w:r>
      <w:r w:rsidR="00A31629" w:rsidRPr="00FE2EE5">
        <w:rPr>
          <w:szCs w:val="24"/>
        </w:rPr>
        <w:t>.</w:t>
      </w:r>
    </w:p>
    <w:p w14:paraId="713B5E55" w14:textId="65E48090" w:rsidR="00377A9F" w:rsidRPr="00FE2EE5" w:rsidRDefault="00A31629" w:rsidP="00377A9F">
      <w:pPr>
        <w:rPr>
          <w:szCs w:val="24"/>
        </w:rPr>
      </w:pPr>
      <w:r w:rsidRPr="00FE2EE5">
        <w:rPr>
          <w:szCs w:val="24"/>
        </w:rPr>
        <w:t xml:space="preserve">Terveydenhuollon laitteiden vaaratilanneilmoitukset </w:t>
      </w:r>
      <w:r w:rsidR="00472D49">
        <w:rPr>
          <w:szCs w:val="24"/>
        </w:rPr>
        <w:t>ilmoitetaan poikke</w:t>
      </w:r>
      <w:r w:rsidR="00EA3D86">
        <w:rPr>
          <w:szCs w:val="24"/>
        </w:rPr>
        <w:t>a</w:t>
      </w:r>
      <w:r w:rsidR="00472D49">
        <w:rPr>
          <w:szCs w:val="24"/>
        </w:rPr>
        <w:t xml:space="preserve">malomakkeella ja </w:t>
      </w:r>
      <w:r w:rsidR="00EA3D86">
        <w:rPr>
          <w:szCs w:val="24"/>
        </w:rPr>
        <w:t>k</w:t>
      </w:r>
      <w:r w:rsidR="00472D49">
        <w:rPr>
          <w:szCs w:val="24"/>
        </w:rPr>
        <w:t xml:space="preserve">äsitellään </w:t>
      </w:r>
      <w:r w:rsidR="00EA3D86">
        <w:rPr>
          <w:szCs w:val="24"/>
        </w:rPr>
        <w:t>henkilöstön kanssa. Tilanteen pohjalta laaditaan kehitysehdotukset, toteutus ja arviointi.</w:t>
      </w:r>
      <w:bookmarkStart w:id="56" w:name="_Toc31100005"/>
    </w:p>
    <w:p w14:paraId="7AA46EB6" w14:textId="76843FB8" w:rsidR="001242D0" w:rsidRPr="001242D0" w:rsidRDefault="00377A9F" w:rsidP="005C2FC5">
      <w:pPr>
        <w:pStyle w:val="Otsikko2"/>
      </w:pPr>
      <w:bookmarkStart w:id="57" w:name="_Toc45556470"/>
      <w:bookmarkStart w:id="58" w:name="_Toc233266533"/>
      <w:bookmarkEnd w:id="56"/>
      <w:r w:rsidRPr="005C2FC5">
        <w:t>8 ASIAKAS- JA POTILASTIETOJEN KÄSITTELY JA KIRJAAMINEN</w:t>
      </w:r>
      <w:bookmarkEnd w:id="57"/>
      <w:bookmarkEnd w:id="58"/>
      <w:r w:rsidR="005C2FC5">
        <w:t xml:space="preserve"> </w:t>
      </w:r>
    </w:p>
    <w:p w14:paraId="29980A11" w14:textId="416A5370" w:rsidR="00377A9F" w:rsidRPr="004D62BC" w:rsidRDefault="00377A9F" w:rsidP="004D62BC">
      <w:pPr>
        <w:rPr>
          <w:b/>
          <w:bCs/>
        </w:rPr>
      </w:pPr>
      <w:bookmarkStart w:id="59" w:name="_Toc45556471"/>
      <w:r w:rsidRPr="004D62BC">
        <w:rPr>
          <w:b/>
          <w:bCs/>
        </w:rPr>
        <w:t>Asiakastyön kirjaaminen</w:t>
      </w:r>
      <w:bookmarkEnd w:id="59"/>
    </w:p>
    <w:p w14:paraId="7A3A3927" w14:textId="3230BDFA" w:rsidR="00D405F7" w:rsidRDefault="00DB7FF3" w:rsidP="004F0C13">
      <w:pPr>
        <w:pStyle w:val="Arial9"/>
        <w:spacing w:line="276" w:lineRule="auto"/>
        <w:rPr>
          <w:rFonts w:ascii="Trebuchet MS" w:hAnsi="Trebuchet MS"/>
          <w:sz w:val="24"/>
          <w:szCs w:val="24"/>
        </w:rPr>
      </w:pPr>
      <w:r>
        <w:rPr>
          <w:rFonts w:ascii="Trebuchet MS" w:hAnsi="Trebuchet MS"/>
          <w:sz w:val="24"/>
          <w:szCs w:val="24"/>
        </w:rPr>
        <w:t>Sosiaalihuollossa henkilötie</w:t>
      </w:r>
      <w:r w:rsidR="00CD0735">
        <w:rPr>
          <w:rFonts w:ascii="Trebuchet MS" w:hAnsi="Trebuchet MS"/>
          <w:sz w:val="24"/>
          <w:szCs w:val="24"/>
        </w:rPr>
        <w:t xml:space="preserve">dot ja asiakastiedot ovat </w:t>
      </w:r>
      <w:r w:rsidR="00D405F7">
        <w:rPr>
          <w:rFonts w:ascii="Trebuchet MS" w:hAnsi="Trebuchet MS"/>
          <w:sz w:val="24"/>
          <w:szCs w:val="24"/>
        </w:rPr>
        <w:t>salassa pidettäviä</w:t>
      </w:r>
      <w:r w:rsidR="00903140">
        <w:rPr>
          <w:rFonts w:ascii="Trebuchet MS" w:hAnsi="Trebuchet MS"/>
          <w:sz w:val="24"/>
          <w:szCs w:val="24"/>
        </w:rPr>
        <w:t>.</w:t>
      </w:r>
      <w:r w:rsidR="00D405F7">
        <w:rPr>
          <w:rFonts w:ascii="Trebuchet MS" w:hAnsi="Trebuchet MS"/>
          <w:sz w:val="24"/>
          <w:szCs w:val="24"/>
        </w:rPr>
        <w:t xml:space="preserve"> Henkilötietojen käsittelyyn sovelletaan </w:t>
      </w:r>
      <w:r w:rsidR="009854C6">
        <w:rPr>
          <w:rFonts w:ascii="Trebuchet MS" w:hAnsi="Trebuchet MS"/>
          <w:sz w:val="24"/>
          <w:szCs w:val="24"/>
        </w:rPr>
        <w:t>EU:n yleistä tietosuoja-asetuista 2016/679.</w:t>
      </w:r>
      <w:r w:rsidR="00ED51C3">
        <w:rPr>
          <w:rFonts w:ascii="Trebuchet MS" w:hAnsi="Trebuchet MS"/>
          <w:sz w:val="24"/>
          <w:szCs w:val="24"/>
        </w:rPr>
        <w:t xml:space="preserve"> Arvola</w:t>
      </w:r>
      <w:r w:rsidR="00FB0B3F">
        <w:rPr>
          <w:rFonts w:ascii="Trebuchet MS" w:hAnsi="Trebuchet MS"/>
          <w:sz w:val="24"/>
          <w:szCs w:val="24"/>
        </w:rPr>
        <w:t>-</w:t>
      </w:r>
      <w:r w:rsidR="00ED51C3">
        <w:rPr>
          <w:rFonts w:ascii="Trebuchet MS" w:hAnsi="Trebuchet MS"/>
          <w:sz w:val="24"/>
          <w:szCs w:val="24"/>
        </w:rPr>
        <w:t>kodilla on oma tietoturvasuunnitelma</w:t>
      </w:r>
      <w:r w:rsidR="00324E23">
        <w:rPr>
          <w:rFonts w:ascii="Trebuchet MS" w:hAnsi="Trebuchet MS"/>
          <w:sz w:val="24"/>
          <w:szCs w:val="24"/>
        </w:rPr>
        <w:t>.</w:t>
      </w:r>
      <w:r w:rsidR="00577D60">
        <w:rPr>
          <w:rFonts w:ascii="Trebuchet MS" w:hAnsi="Trebuchet MS"/>
          <w:sz w:val="24"/>
          <w:szCs w:val="24"/>
        </w:rPr>
        <w:t xml:space="preserve"> Tietosuojalaki (1050/2018) </w:t>
      </w:r>
      <w:r w:rsidR="00BE4045">
        <w:rPr>
          <w:rFonts w:ascii="Trebuchet MS" w:hAnsi="Trebuchet MS"/>
          <w:sz w:val="24"/>
          <w:szCs w:val="24"/>
        </w:rPr>
        <w:t>täydentää tietosuoja-asetusta. Tietojen käsittelyä</w:t>
      </w:r>
      <w:r w:rsidR="00E76310">
        <w:rPr>
          <w:rFonts w:ascii="Trebuchet MS" w:hAnsi="Trebuchet MS"/>
          <w:sz w:val="24"/>
          <w:szCs w:val="24"/>
        </w:rPr>
        <w:t xml:space="preserve">, henkilötietoja ja työntekijöiden </w:t>
      </w:r>
      <w:r w:rsidR="00225C36">
        <w:rPr>
          <w:rFonts w:ascii="Trebuchet MS" w:hAnsi="Trebuchet MS"/>
          <w:sz w:val="24"/>
          <w:szCs w:val="24"/>
        </w:rPr>
        <w:t>huolellisuutta tietoturvaan liittyvissä asioissa painotetaan</w:t>
      </w:r>
      <w:r w:rsidR="009D2434">
        <w:rPr>
          <w:rFonts w:ascii="Trebuchet MS" w:hAnsi="Trebuchet MS"/>
          <w:sz w:val="24"/>
          <w:szCs w:val="24"/>
        </w:rPr>
        <w:t xml:space="preserve"> ja toimitaan lainsäädännön vaatimalla tavalla.</w:t>
      </w:r>
    </w:p>
    <w:p w14:paraId="7F5E55C1" w14:textId="77777777" w:rsidR="00317AEE" w:rsidRDefault="00317AEE" w:rsidP="004F0C13">
      <w:pPr>
        <w:pStyle w:val="Arial9"/>
        <w:spacing w:line="276" w:lineRule="auto"/>
        <w:rPr>
          <w:rFonts w:ascii="Trebuchet MS" w:hAnsi="Trebuchet MS"/>
          <w:sz w:val="24"/>
          <w:szCs w:val="24"/>
        </w:rPr>
      </w:pPr>
    </w:p>
    <w:p w14:paraId="0FA5DC3D" w14:textId="77777777" w:rsidR="00DF330A" w:rsidRDefault="00317AEE" w:rsidP="00317AEE">
      <w:pPr>
        <w:rPr>
          <w:sz w:val="22"/>
        </w:rPr>
      </w:pPr>
      <w:r w:rsidRPr="001E03F7">
        <w:rPr>
          <w:szCs w:val="24"/>
        </w:rPr>
        <w:t xml:space="preserve">Työntekijät ovat saaneet tietosuojaan- ja tietoturvaan liittyvää koulutusta, ja he ovat </w:t>
      </w:r>
      <w:r>
        <w:rPr>
          <w:szCs w:val="24"/>
        </w:rPr>
        <w:t xml:space="preserve">alkuperehdytyksen yhteydessä </w:t>
      </w:r>
      <w:r w:rsidRPr="001E03F7">
        <w:rPr>
          <w:szCs w:val="24"/>
        </w:rPr>
        <w:t>allekirjoittaneet tietosuojasitoumuksen</w:t>
      </w:r>
      <w:r w:rsidRPr="001E03F7">
        <w:rPr>
          <w:color w:val="FF0000"/>
          <w:szCs w:val="24"/>
        </w:rPr>
        <w:t xml:space="preserve">. </w:t>
      </w:r>
      <w:r w:rsidRPr="001E03F7">
        <w:rPr>
          <w:szCs w:val="24"/>
        </w:rPr>
        <w:t>Asianmukainen tiedonkulku varmistetaan yhtenäisillä kirjaamisohjeilla ja säännöllisellä koulutuksella. Tietosuojajäte kerätään ja hävitetään asianmukaisesti</w:t>
      </w:r>
      <w:r w:rsidRPr="00FF03E4">
        <w:rPr>
          <w:sz w:val="22"/>
        </w:rPr>
        <w:t xml:space="preserve">. </w:t>
      </w:r>
    </w:p>
    <w:p w14:paraId="0C98667C" w14:textId="531CB703" w:rsidR="00317AEE" w:rsidRDefault="00317AEE" w:rsidP="00317AEE">
      <w:r>
        <w:t xml:space="preserve">Asiakastyön kirjaaminen on jokaisen ammattilaisen vastuulla. Yksittäisen asiakkaan asiakastietojen kirjaaminen on jokaisen ammattihenkilön vastuulla ja edellyttää ammatillista harkintaa siitä, mitkä tiedot kussakin tapauksessa ovat olennaisia ja riittäviä. Kirjaamista ohjaa FinCC luokituksen asiakirjarakenne, joka koostuu keskeisistä rakenteisista hoitotyön tiedoista. Hoito- ja palvelusuunnitelmaan kirjaamista seurataan päivittäin raporttitilanteissa, sekä pidemmällä aikavälillä asukkaan hoidon tarpeen arviointiin liittyen. </w:t>
      </w:r>
    </w:p>
    <w:p w14:paraId="0051D89F" w14:textId="63214700" w:rsidR="009854C6" w:rsidRPr="00DF330A" w:rsidRDefault="00317AEE" w:rsidP="00DF330A">
      <w:pPr>
        <w:pStyle w:val="NormaaliWWW"/>
        <w:spacing w:line="276" w:lineRule="auto"/>
        <w:rPr>
          <w:rFonts w:ascii="Trebuchet MS" w:hAnsi="Trebuchet MS" w:cs="Arial"/>
        </w:rPr>
      </w:pPr>
      <w:r>
        <w:rPr>
          <w:rFonts w:ascii="Trebuchet MS" w:hAnsi="Trebuchet MS" w:cs="Arial"/>
        </w:rPr>
        <w:t>A</w:t>
      </w:r>
      <w:r w:rsidRPr="00AF44F3">
        <w:rPr>
          <w:rFonts w:ascii="Trebuchet MS" w:hAnsi="Trebuchet MS" w:cs="Arial"/>
        </w:rPr>
        <w:t xml:space="preserve">siakkaan tai hänen laillisen edustajansa </w:t>
      </w:r>
      <w:r w:rsidRPr="00C801B6">
        <w:rPr>
          <w:rStyle w:val="Voimakas"/>
          <w:rFonts w:ascii="Trebuchet MS" w:eastAsiaTheme="majorEastAsia" w:hAnsi="Trebuchet MS" w:cs="Arial"/>
          <w:b w:val="0"/>
          <w:bCs w:val="0"/>
          <w:color w:val="auto"/>
          <w:sz w:val="24"/>
        </w:rPr>
        <w:t>suostumuksella</w:t>
      </w:r>
      <w:r w:rsidRPr="00AF44F3">
        <w:rPr>
          <w:rFonts w:ascii="Trebuchet MS" w:hAnsi="Trebuchet MS" w:cs="Arial"/>
        </w:rPr>
        <w:t xml:space="preserve"> salassa pidettäviä tietoja voidaan antaa toiselle viranomaiselle ja yksityiselle palveluntuottajalle siltä osin, kuin se on tarpeen asiakkaan hoidon tai huollon toteuttamiseksi. Asiakkaista kerättyjä tietoja luovutetaan ulkopuolisille asukkaan/ edunvalvojan suostumuksella tai lain määräämissä puitteissa. </w:t>
      </w:r>
    </w:p>
    <w:p w14:paraId="2788E087" w14:textId="0F8D2684" w:rsidR="00377A9F" w:rsidRPr="00D04F1E" w:rsidRDefault="00191DD2" w:rsidP="004F0C13">
      <w:pPr>
        <w:pStyle w:val="Arial9"/>
        <w:spacing w:line="276" w:lineRule="auto"/>
        <w:rPr>
          <w:rFonts w:ascii="Trebuchet MS" w:hAnsi="Trebuchet MS"/>
          <w:sz w:val="24"/>
          <w:szCs w:val="24"/>
        </w:rPr>
      </w:pPr>
      <w:r>
        <w:rPr>
          <w:rFonts w:ascii="Trebuchet MS" w:hAnsi="Trebuchet MS"/>
          <w:sz w:val="24"/>
          <w:szCs w:val="24"/>
        </w:rPr>
        <w:t xml:space="preserve">Laki </w:t>
      </w:r>
      <w:r w:rsidR="00CD6CF7">
        <w:rPr>
          <w:rFonts w:ascii="Trebuchet MS" w:hAnsi="Trebuchet MS"/>
          <w:sz w:val="24"/>
          <w:szCs w:val="24"/>
        </w:rPr>
        <w:t>sosiaali- ja</w:t>
      </w:r>
      <w:r>
        <w:rPr>
          <w:rFonts w:ascii="Trebuchet MS" w:hAnsi="Trebuchet MS"/>
          <w:sz w:val="24"/>
          <w:szCs w:val="24"/>
        </w:rPr>
        <w:t xml:space="preserve"> terveydenhuollon asiakirjojen käsittelystä </w:t>
      </w:r>
      <w:r w:rsidR="00D122CC">
        <w:rPr>
          <w:rFonts w:ascii="Trebuchet MS" w:hAnsi="Trebuchet MS"/>
          <w:sz w:val="24"/>
          <w:szCs w:val="24"/>
        </w:rPr>
        <w:t>(703/2023) eli asiakastietolaki tuli voimaan 1.1.2024</w:t>
      </w:r>
      <w:r w:rsidR="00CD6CF7">
        <w:rPr>
          <w:rFonts w:ascii="Trebuchet MS" w:hAnsi="Trebuchet MS"/>
          <w:sz w:val="24"/>
          <w:szCs w:val="24"/>
        </w:rPr>
        <w:t xml:space="preserve"> ja se velvoittaa </w:t>
      </w:r>
      <w:r w:rsidR="00C60ECB">
        <w:rPr>
          <w:rFonts w:ascii="Trebuchet MS" w:hAnsi="Trebuchet MS"/>
          <w:sz w:val="24"/>
          <w:szCs w:val="24"/>
        </w:rPr>
        <w:t xml:space="preserve">sosiaalihuollon palvelunantajien liittymään Kanta-palveluiden </w:t>
      </w:r>
      <w:r w:rsidR="002F46BB">
        <w:rPr>
          <w:rFonts w:ascii="Trebuchet MS" w:hAnsi="Trebuchet MS"/>
          <w:sz w:val="24"/>
          <w:szCs w:val="24"/>
        </w:rPr>
        <w:t>Sosiaalihuollon</w:t>
      </w:r>
      <w:r w:rsidR="00973169">
        <w:rPr>
          <w:rFonts w:ascii="Trebuchet MS" w:hAnsi="Trebuchet MS"/>
          <w:sz w:val="24"/>
          <w:szCs w:val="24"/>
        </w:rPr>
        <w:t xml:space="preserve"> asiakastiedon arkistoon.</w:t>
      </w:r>
      <w:r w:rsidR="002D230E">
        <w:rPr>
          <w:rFonts w:ascii="Trebuchet MS" w:hAnsi="Trebuchet MS"/>
          <w:sz w:val="24"/>
          <w:szCs w:val="24"/>
        </w:rPr>
        <w:t xml:space="preserve"> liittymiseen pyritään 1.9.2026 mennessä. Liittymisvalmistelut ovat käynnissä</w:t>
      </w:r>
      <w:r w:rsidR="00EE3161">
        <w:rPr>
          <w:rFonts w:ascii="Trebuchet MS" w:hAnsi="Trebuchet MS"/>
          <w:sz w:val="24"/>
          <w:szCs w:val="24"/>
        </w:rPr>
        <w:t xml:space="preserve"> ja hoiva</w:t>
      </w:r>
      <w:r w:rsidR="00324E23">
        <w:rPr>
          <w:rFonts w:ascii="Trebuchet MS" w:hAnsi="Trebuchet MS"/>
          <w:sz w:val="24"/>
          <w:szCs w:val="24"/>
        </w:rPr>
        <w:t xml:space="preserve">an </w:t>
      </w:r>
      <w:r w:rsidR="00317AEE">
        <w:rPr>
          <w:rFonts w:ascii="Trebuchet MS" w:hAnsi="Trebuchet MS"/>
          <w:sz w:val="24"/>
          <w:szCs w:val="24"/>
        </w:rPr>
        <w:t>liittyvät kirjaukset</w:t>
      </w:r>
      <w:r w:rsidR="00EE3161">
        <w:rPr>
          <w:rFonts w:ascii="Trebuchet MS" w:hAnsi="Trebuchet MS"/>
          <w:sz w:val="24"/>
          <w:szCs w:val="24"/>
        </w:rPr>
        <w:t xml:space="preserve"> siirtyvät joiltakin </w:t>
      </w:r>
      <w:r w:rsidR="00323808">
        <w:rPr>
          <w:rFonts w:ascii="Trebuchet MS" w:hAnsi="Trebuchet MS"/>
          <w:sz w:val="24"/>
          <w:szCs w:val="24"/>
        </w:rPr>
        <w:t>osin Kanta-arkistoon ja ovat sieltä nähtävissä asukasta hoitaville tahoille sekä asukkaalle</w:t>
      </w:r>
      <w:r w:rsidR="009D4C2D">
        <w:rPr>
          <w:rFonts w:ascii="Trebuchet MS" w:hAnsi="Trebuchet MS"/>
          <w:sz w:val="24"/>
          <w:szCs w:val="24"/>
        </w:rPr>
        <w:t xml:space="preserve"> tai kenelle asukas on luvan antanut.</w:t>
      </w:r>
    </w:p>
    <w:p w14:paraId="049C38A0" w14:textId="6D8B1B04" w:rsidR="00377A9F" w:rsidRDefault="00377A9F" w:rsidP="007F183A">
      <w:pPr>
        <w:pStyle w:val="Eivli"/>
        <w:spacing w:line="276" w:lineRule="auto"/>
      </w:pPr>
    </w:p>
    <w:p w14:paraId="7834F81C" w14:textId="77777777" w:rsidR="00377A9F" w:rsidRPr="00AF44F3" w:rsidRDefault="00377A9F" w:rsidP="00377A9F">
      <w:pPr>
        <w:rPr>
          <w:b/>
          <w:bCs/>
        </w:rPr>
      </w:pPr>
      <w:r w:rsidRPr="00AF44F3">
        <w:rPr>
          <w:b/>
          <w:bCs/>
        </w:rPr>
        <w:t>Tietosuojavastaavan nimi ja yhteystiedot</w:t>
      </w:r>
    </w:p>
    <w:p w14:paraId="636660D5" w14:textId="4F7336E1" w:rsidR="00377A9F" w:rsidRPr="007F183A" w:rsidRDefault="005317D3" w:rsidP="00377A9F">
      <w:pPr>
        <w:spacing w:line="276" w:lineRule="auto"/>
      </w:pPr>
      <w:r w:rsidRPr="007F183A">
        <w:t>Heta Mehtonen</w:t>
      </w:r>
      <w:r w:rsidR="00C801B6" w:rsidRPr="007F183A">
        <w:t xml:space="preserve">, 050 413 5650, </w:t>
      </w:r>
      <w:r w:rsidRPr="007F183A">
        <w:t>heta.mehtonen</w:t>
      </w:r>
      <w:r w:rsidR="00C801B6" w:rsidRPr="007F183A">
        <w:t>@arvolakoti.fi</w:t>
      </w:r>
      <w:r w:rsidR="00377A9F" w:rsidRPr="007F183A">
        <w:tab/>
      </w:r>
      <w:r w:rsidR="00377A9F" w:rsidRPr="007F183A">
        <w:tab/>
      </w:r>
      <w:r w:rsidR="00377A9F" w:rsidRPr="007F183A">
        <w:tab/>
      </w:r>
    </w:p>
    <w:p w14:paraId="23D4FF1B" w14:textId="4B282E7B" w:rsidR="00BB7BB3" w:rsidRDefault="00CD3051" w:rsidP="00377A9F">
      <w:pPr>
        <w:tabs>
          <w:tab w:val="left" w:pos="1304"/>
          <w:tab w:val="left" w:pos="2745"/>
        </w:tabs>
        <w:spacing w:line="276" w:lineRule="auto"/>
      </w:pPr>
      <w:r>
        <w:t>Yksikössä on henkilötietojen käsittelyä koskeva seloste.</w:t>
      </w:r>
    </w:p>
    <w:p w14:paraId="40D14255" w14:textId="77777777" w:rsidR="00C578D1" w:rsidRDefault="00C578D1" w:rsidP="00C578D1"/>
    <w:p w14:paraId="539BAE44" w14:textId="18EEDEB7" w:rsidR="00D37954" w:rsidRPr="00D37954" w:rsidRDefault="00377A9F" w:rsidP="00D37954">
      <w:pPr>
        <w:pStyle w:val="Otsikko2"/>
      </w:pPr>
      <w:bookmarkStart w:id="60" w:name="_Toc31100007"/>
      <w:bookmarkStart w:id="61" w:name="_Toc45556473"/>
      <w:bookmarkStart w:id="62" w:name="_Toc233266534"/>
      <w:r w:rsidRPr="00D37954">
        <w:t xml:space="preserve">10 </w:t>
      </w:r>
      <w:bookmarkEnd w:id="60"/>
      <w:bookmarkEnd w:id="61"/>
      <w:r w:rsidR="00C578D1">
        <w:t>OMAVALVONTASUUNNITELMAN SEURANTA</w:t>
      </w:r>
      <w:bookmarkEnd w:id="62"/>
    </w:p>
    <w:p w14:paraId="2AE5D21F" w14:textId="7F1D08D8" w:rsidR="00377A9F" w:rsidRPr="004D62BC" w:rsidRDefault="00377A9F" w:rsidP="004D62BC">
      <w:pPr>
        <w:rPr>
          <w:rStyle w:val="SeliteChar"/>
          <w:b/>
          <w:bCs/>
          <w:i w:val="0"/>
        </w:rPr>
      </w:pPr>
      <w:r w:rsidRPr="004D62BC">
        <w:rPr>
          <w:rStyle w:val="SeliteChar"/>
          <w:b/>
          <w:bCs/>
          <w:i w:val="0"/>
        </w:rPr>
        <w:t>Omavalvontasuunnitelman hyväksyy ja vahvistaa toimintayksikön vastaava johtaja.</w:t>
      </w:r>
    </w:p>
    <w:p w14:paraId="17E93BF6" w14:textId="77777777" w:rsidR="00C578D1" w:rsidRPr="00C578D1" w:rsidRDefault="00C578D1" w:rsidP="00D37954">
      <w:pPr>
        <w:pStyle w:val="Selite"/>
        <w:rPr>
          <w:i w:val="0"/>
          <w:iCs/>
        </w:rPr>
      </w:pPr>
    </w:p>
    <w:p w14:paraId="4C873FF2" w14:textId="7DF3C67F" w:rsidR="00377A9F" w:rsidRPr="00377A9F" w:rsidRDefault="00377A9F" w:rsidP="00377A9F">
      <w:pPr>
        <w:spacing w:line="276" w:lineRule="auto"/>
      </w:pPr>
      <w:r>
        <w:t xml:space="preserve">Paikka ja päiväys </w:t>
      </w:r>
      <w:r w:rsidR="00D3706F">
        <w:rPr>
          <w:u w:val="single"/>
        </w:rPr>
        <w:t xml:space="preserve">Kajaani </w:t>
      </w:r>
      <w:r w:rsidR="00F4004B">
        <w:rPr>
          <w:u w:val="single"/>
        </w:rPr>
        <w:t>9.6</w:t>
      </w:r>
      <w:r w:rsidR="005C1338">
        <w:rPr>
          <w:u w:val="single"/>
        </w:rPr>
        <w:t>.2026</w:t>
      </w:r>
      <w:r w:rsidRPr="00BA6527">
        <w:rPr>
          <w:u w:val="single"/>
        </w:rPr>
        <w:tab/>
      </w:r>
      <w:r>
        <w:rPr>
          <w:u w:val="single"/>
        </w:rPr>
        <w:tab/>
      </w:r>
      <w:r>
        <w:rPr>
          <w:u w:val="single"/>
        </w:rPr>
        <w:tab/>
      </w:r>
      <w:r>
        <w:rPr>
          <w:u w:val="single"/>
        </w:rPr>
        <w:tab/>
      </w:r>
    </w:p>
    <w:p w14:paraId="3E44D9E2" w14:textId="5FCE956A" w:rsidR="00377A9F" w:rsidRDefault="00377A9F" w:rsidP="00D37954">
      <w:pPr>
        <w:spacing w:line="276" w:lineRule="auto"/>
        <w:rPr>
          <w:u w:val="single"/>
        </w:rPr>
      </w:pPr>
      <w:r>
        <w:t xml:space="preserve">Allekirjoitus </w:t>
      </w:r>
      <w:r w:rsidR="008F23E5">
        <w:rPr>
          <w:u w:val="single"/>
        </w:rPr>
        <w:t>Heta Mehtonen</w:t>
      </w:r>
      <w:r w:rsidRPr="00BA6527">
        <w:rPr>
          <w:u w:val="single"/>
        </w:rPr>
        <w:tab/>
      </w:r>
      <w:r w:rsidRPr="00BA6527">
        <w:rPr>
          <w:u w:val="single"/>
        </w:rPr>
        <w:tab/>
      </w:r>
      <w:r>
        <w:rPr>
          <w:u w:val="single"/>
        </w:rPr>
        <w:tab/>
      </w:r>
      <w:r>
        <w:rPr>
          <w:u w:val="single"/>
        </w:rPr>
        <w:tab/>
      </w:r>
      <w:r>
        <w:rPr>
          <w:u w:val="single"/>
        </w:rPr>
        <w:tab/>
      </w:r>
    </w:p>
    <w:p w14:paraId="6FC94BB4" w14:textId="77777777" w:rsidR="00F96390" w:rsidRDefault="00F96390" w:rsidP="00D37954">
      <w:pPr>
        <w:spacing w:line="276" w:lineRule="auto"/>
        <w:rPr>
          <w:u w:val="single"/>
        </w:rPr>
      </w:pPr>
    </w:p>
    <w:p w14:paraId="4EBE0A94" w14:textId="77777777" w:rsidR="005E56E7" w:rsidRDefault="005E56E7" w:rsidP="00D37954">
      <w:pPr>
        <w:spacing w:line="276" w:lineRule="auto"/>
        <w:rPr>
          <w:u w:val="single"/>
        </w:rPr>
      </w:pPr>
    </w:p>
    <w:p w14:paraId="233F3ECA" w14:textId="4F66B545" w:rsidR="00AE396E" w:rsidRDefault="00AE396E" w:rsidP="00D37954">
      <w:pPr>
        <w:spacing w:line="276" w:lineRule="auto"/>
        <w:rPr>
          <w:u w:val="single"/>
        </w:rPr>
      </w:pPr>
      <w:r>
        <w:rPr>
          <w:u w:val="single"/>
        </w:rPr>
        <w:lastRenderedPageBreak/>
        <w:t>Viimeisimmät valvontakäynnit</w:t>
      </w:r>
    </w:p>
    <w:p w14:paraId="758E4A4D" w14:textId="03F718DE" w:rsidR="004D2218" w:rsidRPr="00FA0F6D" w:rsidRDefault="004D2218" w:rsidP="00D37954">
      <w:pPr>
        <w:spacing w:line="276" w:lineRule="auto"/>
      </w:pPr>
      <w:r w:rsidRPr="00FA0F6D">
        <w:t>Palotarkastus</w:t>
      </w:r>
      <w:r w:rsidR="00FA0F6D" w:rsidRPr="00FA0F6D">
        <w:t xml:space="preserve"> 12.3.2025</w:t>
      </w:r>
      <w:r w:rsidR="001E74F3">
        <w:t>, Palotarkastus 13.3.2026</w:t>
      </w:r>
    </w:p>
    <w:p w14:paraId="3425D976" w14:textId="18845271" w:rsidR="00F96390" w:rsidRDefault="00F96390" w:rsidP="00D37954">
      <w:pPr>
        <w:spacing w:line="276" w:lineRule="auto"/>
      </w:pPr>
      <w:r w:rsidRPr="00F96390">
        <w:t xml:space="preserve">Hyvinvointialueen </w:t>
      </w:r>
      <w:r w:rsidR="00C6339E">
        <w:t xml:space="preserve">laadunseuranta </w:t>
      </w:r>
      <w:r w:rsidRPr="00F96390">
        <w:t>valvontakäynti</w:t>
      </w:r>
      <w:r w:rsidR="00C6339E">
        <w:t xml:space="preserve"> 12.8.2025</w:t>
      </w:r>
    </w:p>
    <w:p w14:paraId="7B02F5D4" w14:textId="3BF1A015" w:rsidR="00C6339E" w:rsidRDefault="00D77910" w:rsidP="00D37954">
      <w:pPr>
        <w:spacing w:line="276" w:lineRule="auto"/>
      </w:pPr>
      <w:r>
        <w:t>Ympärivuorokautisen palveluasumisen kiinteistöön liittyvä valvontakäynti 4.8.2025</w:t>
      </w:r>
    </w:p>
    <w:p w14:paraId="44CB6F02" w14:textId="2F3BBA16" w:rsidR="001132B0" w:rsidRDefault="001132B0" w:rsidP="001132B0">
      <w:pPr>
        <w:spacing w:line="276" w:lineRule="auto"/>
      </w:pPr>
      <w:r>
        <w:t>Jakelukeittiön Oiva tarkastus, Tervonen Pekka 17.2.2026</w:t>
      </w:r>
    </w:p>
    <w:p w14:paraId="4F8F1D6A" w14:textId="77777777" w:rsidR="00504EB5" w:rsidRDefault="00E14B39" w:rsidP="00D37954">
      <w:pPr>
        <w:spacing w:line="276" w:lineRule="auto"/>
      </w:pPr>
      <w:r>
        <w:t>Kainuun hyvinvointialueen valvontakäynti</w:t>
      </w:r>
    </w:p>
    <w:p w14:paraId="58C2D0A7" w14:textId="6142013B" w:rsidR="001132B0" w:rsidRDefault="00351758" w:rsidP="00D37954">
      <w:pPr>
        <w:spacing w:line="276" w:lineRule="auto"/>
      </w:pPr>
      <w:r>
        <w:t>20.5.2026 Teams ja paikan päällä Arvolassa</w:t>
      </w:r>
      <w:r w:rsidR="00E14B39">
        <w:t xml:space="preserve"> 21.5.2026</w:t>
      </w:r>
      <w:r>
        <w:t>/Heikkinen Salla ja Seppänen Sisko</w:t>
      </w:r>
    </w:p>
    <w:p w14:paraId="3CBF39C1" w14:textId="2F22982A" w:rsidR="00516F16" w:rsidRDefault="00516F16" w:rsidP="00D37954">
      <w:pPr>
        <w:spacing w:line="276" w:lineRule="auto"/>
      </w:pPr>
      <w:r>
        <w:t xml:space="preserve">Tiiveyskokeet väestösuojiin </w:t>
      </w:r>
      <w:r w:rsidR="001F4609">
        <w:t>5–6</w:t>
      </w:r>
      <w:r>
        <w:t>/2026</w:t>
      </w:r>
    </w:p>
    <w:p w14:paraId="58CEE2E0" w14:textId="2DD587F5" w:rsidR="001F4609" w:rsidRDefault="001F4609" w:rsidP="00D37954">
      <w:pPr>
        <w:spacing w:line="276" w:lineRule="auto"/>
      </w:pPr>
      <w:r>
        <w:t>Sähköpääkeskusten tarkistukset tulossa 6/2026 (5 vuoden välein)/Rautiainen Toivo</w:t>
      </w:r>
    </w:p>
    <w:p w14:paraId="3DA7D0F6" w14:textId="77777777" w:rsidR="001F4609" w:rsidRDefault="001F4609" w:rsidP="00D37954">
      <w:pPr>
        <w:spacing w:line="276" w:lineRule="auto"/>
      </w:pPr>
    </w:p>
    <w:p w14:paraId="60D3437E" w14:textId="57480DB4" w:rsidR="00E14B39" w:rsidRDefault="00E14B39" w:rsidP="00D37954">
      <w:pPr>
        <w:spacing w:line="276" w:lineRule="auto"/>
      </w:pPr>
    </w:p>
    <w:p w14:paraId="1DD70619" w14:textId="7F293C39" w:rsidR="00FF203E" w:rsidRDefault="00FF203E" w:rsidP="00D37954">
      <w:pPr>
        <w:spacing w:line="276" w:lineRule="auto"/>
        <w:rPr>
          <w:u w:val="single"/>
        </w:rPr>
      </w:pPr>
      <w:r w:rsidRPr="00903F12">
        <w:rPr>
          <w:u w:val="single"/>
        </w:rPr>
        <w:t>Viimeisimmät koulutukset</w:t>
      </w:r>
    </w:p>
    <w:p w14:paraId="430921E8" w14:textId="623EA4F1" w:rsidR="00451353" w:rsidRPr="00BF3458" w:rsidRDefault="00451353" w:rsidP="00D37954">
      <w:pPr>
        <w:spacing w:line="276" w:lineRule="auto"/>
      </w:pPr>
      <w:r w:rsidRPr="00BF3458">
        <w:t>Rai koulutus</w:t>
      </w:r>
      <w:r w:rsidR="00825E95" w:rsidRPr="00BF3458">
        <w:t xml:space="preserve"> jatkuvasti uusille työntekijöille</w:t>
      </w:r>
    </w:p>
    <w:p w14:paraId="50DBDFD9" w14:textId="540C14B8" w:rsidR="00903F12" w:rsidRDefault="00B35522" w:rsidP="00D37954">
      <w:pPr>
        <w:spacing w:line="276" w:lineRule="auto"/>
      </w:pPr>
      <w:r w:rsidRPr="00B35522">
        <w:t>Tietoturvakoulutus 9–10/2025</w:t>
      </w:r>
    </w:p>
    <w:p w14:paraId="38E3938D" w14:textId="7B5AAC2D" w:rsidR="008B683F" w:rsidRDefault="008B683F" w:rsidP="00D37954">
      <w:pPr>
        <w:spacing w:line="276" w:lineRule="auto"/>
      </w:pPr>
      <w:r>
        <w:t>Kirjaamiskoulutus 9–10/2025</w:t>
      </w:r>
    </w:p>
    <w:p w14:paraId="1C4D6DE7" w14:textId="0CDAFE4A" w:rsidR="00BF3458" w:rsidRDefault="00BF3458" w:rsidP="00D37954">
      <w:pPr>
        <w:spacing w:line="276" w:lineRule="auto"/>
      </w:pPr>
      <w:r>
        <w:t>Alkusammutuskoulutus Kaipe 10.9.2025 ja 12.9.2025</w:t>
      </w:r>
    </w:p>
    <w:p w14:paraId="7649FF33" w14:textId="32FB1AE0" w:rsidR="00AF5F9A" w:rsidRDefault="00AF5F9A" w:rsidP="00D37954">
      <w:pPr>
        <w:spacing w:line="276" w:lineRule="auto"/>
      </w:pPr>
      <w:r>
        <w:t xml:space="preserve">4.2.2026 </w:t>
      </w:r>
      <w:r w:rsidR="00AA7017">
        <w:t>Työntekijän ja työnantajan oikeudet ja velvollisuudet/Pekka Vaarala</w:t>
      </w:r>
      <w:r w:rsidR="00E40584">
        <w:t xml:space="preserve">, </w:t>
      </w:r>
      <w:r w:rsidR="00AA7017">
        <w:t>17 työntekijää osallistui</w:t>
      </w:r>
    </w:p>
    <w:p w14:paraId="6F4829D9" w14:textId="32A59D83" w:rsidR="002E69CF" w:rsidRDefault="002E69CF" w:rsidP="00D37954">
      <w:pPr>
        <w:spacing w:line="276" w:lineRule="auto"/>
      </w:pPr>
      <w:r>
        <w:t>4/2026 Turvallisuuskävely/Harri Kaikkonen</w:t>
      </w:r>
    </w:p>
    <w:p w14:paraId="42F011ED" w14:textId="78C7694A" w:rsidR="000C015F" w:rsidRDefault="000C015F" w:rsidP="00D37954">
      <w:pPr>
        <w:spacing w:line="276" w:lineRule="auto"/>
      </w:pPr>
      <w:r>
        <w:t>4/2026 Opiskelijanohjauskoulutus, KAO,3 työntekijää</w:t>
      </w:r>
    </w:p>
    <w:p w14:paraId="3ACB5F5B" w14:textId="7B5CB393" w:rsidR="00392CB0" w:rsidRDefault="00392CB0" w:rsidP="00D37954">
      <w:pPr>
        <w:spacing w:line="276" w:lineRule="auto"/>
      </w:pPr>
      <w:r>
        <w:t>5/2026 Johtamisen ja yritysjohtamisen erityisammattitutkinto, vastaava hoitaja Sirpa Kärki aloittaa</w:t>
      </w:r>
      <w:r w:rsidR="00840CB0">
        <w:t xml:space="preserve"> koulutuksen</w:t>
      </w:r>
    </w:p>
    <w:p w14:paraId="429B798D" w14:textId="54F367B6" w:rsidR="00CF40AE" w:rsidRDefault="00CF40AE" w:rsidP="00D37954">
      <w:pPr>
        <w:spacing w:line="276" w:lineRule="auto"/>
      </w:pPr>
    </w:p>
    <w:sectPr w:rsidR="00CF40AE" w:rsidSect="004D5995">
      <w:headerReference w:type="default" r:id="rId29"/>
      <w:footerReference w:type="default" r:id="rId30"/>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EA5A6" w14:textId="77777777" w:rsidR="005D4A45" w:rsidRDefault="005D4A45" w:rsidP="000556F8">
      <w:pPr>
        <w:spacing w:after="0" w:line="240" w:lineRule="auto"/>
      </w:pPr>
      <w:r>
        <w:separator/>
      </w:r>
    </w:p>
  </w:endnote>
  <w:endnote w:type="continuationSeparator" w:id="0">
    <w:p w14:paraId="13F9B83D" w14:textId="77777777" w:rsidR="005D4A45" w:rsidRDefault="005D4A45" w:rsidP="00055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808183"/>
      <w:docPartObj>
        <w:docPartGallery w:val="Page Numbers (Bottom of Page)"/>
        <w:docPartUnique/>
      </w:docPartObj>
    </w:sdtPr>
    <w:sdtEndPr/>
    <w:sdtContent>
      <w:p w14:paraId="0358E239" w14:textId="77802AC9" w:rsidR="004814E2" w:rsidRDefault="004814E2">
        <w:pPr>
          <w:pStyle w:val="Alatunniste"/>
          <w:jc w:val="center"/>
        </w:pPr>
        <w:r>
          <w:fldChar w:fldCharType="begin"/>
        </w:r>
        <w:r>
          <w:instrText>PAGE   \* MERGEFORMAT</w:instrText>
        </w:r>
        <w:r>
          <w:fldChar w:fldCharType="separate"/>
        </w:r>
        <w:r>
          <w:t>2</w:t>
        </w:r>
        <w:r>
          <w:fldChar w:fldCharType="end"/>
        </w:r>
      </w:p>
    </w:sdtContent>
  </w:sdt>
  <w:p w14:paraId="4404C266" w14:textId="7AF0CEA0" w:rsidR="004814E2" w:rsidRPr="000556F8" w:rsidRDefault="004814E2" w:rsidP="000556F8">
    <w:pPr>
      <w:pStyle w:val="Alatunniste"/>
      <w:tabs>
        <w:tab w:val="left" w:pos="2268"/>
        <w:tab w:val="left" w:pos="3969"/>
        <w:tab w:val="left" w:pos="5103"/>
        <w:tab w:val="left" w:pos="7371"/>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36C1C" w14:textId="77777777" w:rsidR="005D4A45" w:rsidRDefault="005D4A45" w:rsidP="000556F8">
      <w:pPr>
        <w:spacing w:after="0" w:line="240" w:lineRule="auto"/>
      </w:pPr>
      <w:r>
        <w:separator/>
      </w:r>
    </w:p>
  </w:footnote>
  <w:footnote w:type="continuationSeparator" w:id="0">
    <w:p w14:paraId="4B497807" w14:textId="77777777" w:rsidR="005D4A45" w:rsidRDefault="005D4A45" w:rsidP="00055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79D5" w14:textId="05679B1D" w:rsidR="004814E2" w:rsidRDefault="0020413C" w:rsidP="00DC1782">
    <w:pPr>
      <w:pStyle w:val="Yltunniste"/>
    </w:pPr>
    <w:r>
      <w:rPr>
        <w:noProof/>
      </w:rPr>
      <w:drawing>
        <wp:inline distT="0" distB="0" distL="0" distR="0" wp14:anchorId="1EBB829C" wp14:editId="57728503">
          <wp:extent cx="1038225" cy="519113"/>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614" cy="520308"/>
                  </a:xfrm>
                  <a:prstGeom prst="rect">
                    <a:avLst/>
                  </a:prstGeom>
                  <a:noFill/>
                </pic:spPr>
              </pic:pic>
            </a:graphicData>
          </a:graphic>
        </wp:inline>
      </w:drawing>
    </w:r>
    <w:r w:rsidRPr="0020413C">
      <w:rPr>
        <w:b/>
        <w:sz w:val="36"/>
        <w:szCs w:val="96"/>
      </w:rPr>
      <w:t xml:space="preserve"> </w:t>
    </w:r>
    <w:r w:rsidRPr="0020413C">
      <w:rPr>
        <w:b/>
        <w:sz w:val="28"/>
        <w:szCs w:val="56"/>
      </w:rPr>
      <w:t>Kajaanin Arvola-koti ry</w:t>
    </w:r>
  </w:p>
  <w:p w14:paraId="161FB232" w14:textId="77777777" w:rsidR="004814E2" w:rsidRPr="00DC1782" w:rsidRDefault="004814E2" w:rsidP="00DC1782">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925C7"/>
    <w:multiLevelType w:val="hybridMultilevel"/>
    <w:tmpl w:val="5D3E8A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DDC3583"/>
    <w:multiLevelType w:val="hybridMultilevel"/>
    <w:tmpl w:val="385A2B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2323B26"/>
    <w:multiLevelType w:val="hybridMultilevel"/>
    <w:tmpl w:val="168665FA"/>
    <w:lvl w:ilvl="0" w:tplc="ECCE34EE">
      <w:numFmt w:val="bullet"/>
      <w:lvlText w:val="-"/>
      <w:lvlJc w:val="left"/>
      <w:pPr>
        <w:ind w:left="720" w:hanging="360"/>
      </w:pPr>
      <w:rPr>
        <w:rFonts w:ascii="Trebuchet MS" w:eastAsiaTheme="minorHAnsi" w:hAnsi="Trebuchet M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484C428A"/>
    <w:multiLevelType w:val="hybridMultilevel"/>
    <w:tmpl w:val="D82A7D3E"/>
    <w:lvl w:ilvl="0" w:tplc="ECCE34EE">
      <w:numFmt w:val="bullet"/>
      <w:lvlText w:val="-"/>
      <w:lvlJc w:val="left"/>
      <w:pPr>
        <w:ind w:left="720" w:hanging="360"/>
      </w:pPr>
      <w:rPr>
        <w:rFonts w:ascii="Trebuchet MS" w:eastAsiaTheme="minorHAnsi" w:hAnsi="Trebuchet M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531A4D1B"/>
    <w:multiLevelType w:val="hybridMultilevel"/>
    <w:tmpl w:val="45F2AF2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57B04913"/>
    <w:multiLevelType w:val="hybridMultilevel"/>
    <w:tmpl w:val="242876E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6" w15:restartNumberingAfterBreak="0">
    <w:nsid w:val="61390CCA"/>
    <w:multiLevelType w:val="hybridMultilevel"/>
    <w:tmpl w:val="A96630C8"/>
    <w:lvl w:ilvl="0" w:tplc="03A64580">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62051C27"/>
    <w:multiLevelType w:val="hybridMultilevel"/>
    <w:tmpl w:val="886C35F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630C0E6C"/>
    <w:multiLevelType w:val="hybridMultilevel"/>
    <w:tmpl w:val="72E678E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63201507"/>
    <w:multiLevelType w:val="hybridMultilevel"/>
    <w:tmpl w:val="C5EC93E8"/>
    <w:lvl w:ilvl="0" w:tplc="03A64580">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6AB024CE"/>
    <w:multiLevelType w:val="hybridMultilevel"/>
    <w:tmpl w:val="5EE60FB0"/>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7A9F76C7"/>
    <w:multiLevelType w:val="multilevel"/>
    <w:tmpl w:val="E0442D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16010887">
    <w:abstractNumId w:val="4"/>
  </w:num>
  <w:num w:numId="2" w16cid:durableId="439179539">
    <w:abstractNumId w:val="6"/>
  </w:num>
  <w:num w:numId="3" w16cid:durableId="385224247">
    <w:abstractNumId w:val="2"/>
  </w:num>
  <w:num w:numId="4" w16cid:durableId="925919454">
    <w:abstractNumId w:val="3"/>
  </w:num>
  <w:num w:numId="5" w16cid:durableId="1309088208">
    <w:abstractNumId w:val="9"/>
  </w:num>
  <w:num w:numId="6" w16cid:durableId="1488205788">
    <w:abstractNumId w:val="10"/>
  </w:num>
  <w:num w:numId="7" w16cid:durableId="1147741951">
    <w:abstractNumId w:val="11"/>
  </w:num>
  <w:num w:numId="8" w16cid:durableId="1173956121">
    <w:abstractNumId w:val="8"/>
  </w:num>
  <w:num w:numId="9" w16cid:durableId="1988627973">
    <w:abstractNumId w:val="1"/>
  </w:num>
  <w:num w:numId="10" w16cid:durableId="145901665">
    <w:abstractNumId w:val="0"/>
  </w:num>
  <w:num w:numId="11" w16cid:durableId="1024598700">
    <w:abstractNumId w:val="7"/>
  </w:num>
  <w:num w:numId="12" w16cid:durableId="845022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D1"/>
    <w:rsid w:val="000031AF"/>
    <w:rsid w:val="00004007"/>
    <w:rsid w:val="00007E78"/>
    <w:rsid w:val="00010C8C"/>
    <w:rsid w:val="000162AF"/>
    <w:rsid w:val="0001755D"/>
    <w:rsid w:val="00021CC9"/>
    <w:rsid w:val="00030D61"/>
    <w:rsid w:val="000351E7"/>
    <w:rsid w:val="00042BFF"/>
    <w:rsid w:val="00046740"/>
    <w:rsid w:val="00051421"/>
    <w:rsid w:val="000516A5"/>
    <w:rsid w:val="00053B24"/>
    <w:rsid w:val="000556F8"/>
    <w:rsid w:val="0006161E"/>
    <w:rsid w:val="00061682"/>
    <w:rsid w:val="00066CC5"/>
    <w:rsid w:val="00067B34"/>
    <w:rsid w:val="00067B62"/>
    <w:rsid w:val="00083C3D"/>
    <w:rsid w:val="00085055"/>
    <w:rsid w:val="00086DCF"/>
    <w:rsid w:val="00086FAE"/>
    <w:rsid w:val="00087576"/>
    <w:rsid w:val="000915BE"/>
    <w:rsid w:val="0009369C"/>
    <w:rsid w:val="000940FA"/>
    <w:rsid w:val="00094537"/>
    <w:rsid w:val="00094E91"/>
    <w:rsid w:val="000A0D6B"/>
    <w:rsid w:val="000A133B"/>
    <w:rsid w:val="000A2BCE"/>
    <w:rsid w:val="000A5E6C"/>
    <w:rsid w:val="000B7710"/>
    <w:rsid w:val="000C015F"/>
    <w:rsid w:val="000C2BBB"/>
    <w:rsid w:val="000C641B"/>
    <w:rsid w:val="000C6DF9"/>
    <w:rsid w:val="000D38C3"/>
    <w:rsid w:val="000D42E6"/>
    <w:rsid w:val="000D5F6A"/>
    <w:rsid w:val="000D6100"/>
    <w:rsid w:val="000E24FE"/>
    <w:rsid w:val="000E3631"/>
    <w:rsid w:val="000F00C8"/>
    <w:rsid w:val="000F0612"/>
    <w:rsid w:val="000F1717"/>
    <w:rsid w:val="000F3532"/>
    <w:rsid w:val="000F4C8D"/>
    <w:rsid w:val="000F6D05"/>
    <w:rsid w:val="001132B0"/>
    <w:rsid w:val="001144F8"/>
    <w:rsid w:val="00122028"/>
    <w:rsid w:val="001236E7"/>
    <w:rsid w:val="001242D0"/>
    <w:rsid w:val="001357B4"/>
    <w:rsid w:val="00137906"/>
    <w:rsid w:val="00137F74"/>
    <w:rsid w:val="00144D7E"/>
    <w:rsid w:val="00144E9E"/>
    <w:rsid w:val="0014579F"/>
    <w:rsid w:val="001518C4"/>
    <w:rsid w:val="00154954"/>
    <w:rsid w:val="00156953"/>
    <w:rsid w:val="00170C5F"/>
    <w:rsid w:val="001746F2"/>
    <w:rsid w:val="00177EF0"/>
    <w:rsid w:val="00183F23"/>
    <w:rsid w:val="00185621"/>
    <w:rsid w:val="001877BC"/>
    <w:rsid w:val="00191DD2"/>
    <w:rsid w:val="00191E4B"/>
    <w:rsid w:val="00194A42"/>
    <w:rsid w:val="0019719C"/>
    <w:rsid w:val="001B2C44"/>
    <w:rsid w:val="001C0D1F"/>
    <w:rsid w:val="001C4985"/>
    <w:rsid w:val="001C5DB3"/>
    <w:rsid w:val="001C73E1"/>
    <w:rsid w:val="001D14B0"/>
    <w:rsid w:val="001D616F"/>
    <w:rsid w:val="001E03F7"/>
    <w:rsid w:val="001E2A97"/>
    <w:rsid w:val="001E4C04"/>
    <w:rsid w:val="001E4FE7"/>
    <w:rsid w:val="001E6A54"/>
    <w:rsid w:val="001E74F3"/>
    <w:rsid w:val="001F06FE"/>
    <w:rsid w:val="001F2496"/>
    <w:rsid w:val="001F4609"/>
    <w:rsid w:val="001F7CEA"/>
    <w:rsid w:val="00200888"/>
    <w:rsid w:val="0020413C"/>
    <w:rsid w:val="00205C79"/>
    <w:rsid w:val="00205EE3"/>
    <w:rsid w:val="00207104"/>
    <w:rsid w:val="00214061"/>
    <w:rsid w:val="00215EE1"/>
    <w:rsid w:val="0021738E"/>
    <w:rsid w:val="00217909"/>
    <w:rsid w:val="00225C36"/>
    <w:rsid w:val="00226EF0"/>
    <w:rsid w:val="00240924"/>
    <w:rsid w:val="00242D40"/>
    <w:rsid w:val="00265840"/>
    <w:rsid w:val="00267C63"/>
    <w:rsid w:val="00271B33"/>
    <w:rsid w:val="00273788"/>
    <w:rsid w:val="002751D3"/>
    <w:rsid w:val="00276459"/>
    <w:rsid w:val="00276D08"/>
    <w:rsid w:val="0027775F"/>
    <w:rsid w:val="00295178"/>
    <w:rsid w:val="00295EA1"/>
    <w:rsid w:val="00296CB6"/>
    <w:rsid w:val="002A1672"/>
    <w:rsid w:val="002A5EBA"/>
    <w:rsid w:val="002A6E61"/>
    <w:rsid w:val="002C0615"/>
    <w:rsid w:val="002C78D8"/>
    <w:rsid w:val="002D0D36"/>
    <w:rsid w:val="002D230E"/>
    <w:rsid w:val="002D4444"/>
    <w:rsid w:val="002D4926"/>
    <w:rsid w:val="002D667D"/>
    <w:rsid w:val="002E25FC"/>
    <w:rsid w:val="002E69CF"/>
    <w:rsid w:val="002E7024"/>
    <w:rsid w:val="002F0E26"/>
    <w:rsid w:val="002F19E7"/>
    <w:rsid w:val="002F1B87"/>
    <w:rsid w:val="002F46BB"/>
    <w:rsid w:val="002F6B1F"/>
    <w:rsid w:val="002F7AD9"/>
    <w:rsid w:val="00301541"/>
    <w:rsid w:val="003017B7"/>
    <w:rsid w:val="00302E2C"/>
    <w:rsid w:val="00315663"/>
    <w:rsid w:val="00317AEE"/>
    <w:rsid w:val="003222C9"/>
    <w:rsid w:val="00323808"/>
    <w:rsid w:val="00323F06"/>
    <w:rsid w:val="00324E23"/>
    <w:rsid w:val="0032700F"/>
    <w:rsid w:val="00330392"/>
    <w:rsid w:val="00334944"/>
    <w:rsid w:val="00335330"/>
    <w:rsid w:val="003378DB"/>
    <w:rsid w:val="00344279"/>
    <w:rsid w:val="00344D63"/>
    <w:rsid w:val="00347FFE"/>
    <w:rsid w:val="00351758"/>
    <w:rsid w:val="0036449E"/>
    <w:rsid w:val="003669F2"/>
    <w:rsid w:val="003675CA"/>
    <w:rsid w:val="003721D8"/>
    <w:rsid w:val="00375F71"/>
    <w:rsid w:val="003762F1"/>
    <w:rsid w:val="00376DDC"/>
    <w:rsid w:val="00377A9F"/>
    <w:rsid w:val="003810B8"/>
    <w:rsid w:val="0039023E"/>
    <w:rsid w:val="00392CB0"/>
    <w:rsid w:val="003A5F5F"/>
    <w:rsid w:val="003A7012"/>
    <w:rsid w:val="003B270C"/>
    <w:rsid w:val="003B3EC0"/>
    <w:rsid w:val="003B482F"/>
    <w:rsid w:val="003C02A9"/>
    <w:rsid w:val="003C0619"/>
    <w:rsid w:val="003C1DDA"/>
    <w:rsid w:val="003C29AB"/>
    <w:rsid w:val="003C2DC5"/>
    <w:rsid w:val="003C6B5D"/>
    <w:rsid w:val="003D00B3"/>
    <w:rsid w:val="003D058C"/>
    <w:rsid w:val="003D4DDE"/>
    <w:rsid w:val="003D5CF7"/>
    <w:rsid w:val="003D62C5"/>
    <w:rsid w:val="003E05D1"/>
    <w:rsid w:val="003E3025"/>
    <w:rsid w:val="003E6303"/>
    <w:rsid w:val="003E6D73"/>
    <w:rsid w:val="003F2958"/>
    <w:rsid w:val="003F46F3"/>
    <w:rsid w:val="003F6202"/>
    <w:rsid w:val="003F7BEB"/>
    <w:rsid w:val="0040183F"/>
    <w:rsid w:val="00402592"/>
    <w:rsid w:val="0041480F"/>
    <w:rsid w:val="004207AF"/>
    <w:rsid w:val="00423604"/>
    <w:rsid w:val="004238A6"/>
    <w:rsid w:val="00423B4E"/>
    <w:rsid w:val="00425488"/>
    <w:rsid w:val="004264DC"/>
    <w:rsid w:val="0043135B"/>
    <w:rsid w:val="0043259C"/>
    <w:rsid w:val="0043262B"/>
    <w:rsid w:val="0043320B"/>
    <w:rsid w:val="004359A9"/>
    <w:rsid w:val="00435AF9"/>
    <w:rsid w:val="004364A3"/>
    <w:rsid w:val="0044092D"/>
    <w:rsid w:val="0044468C"/>
    <w:rsid w:val="00451353"/>
    <w:rsid w:val="00451C49"/>
    <w:rsid w:val="00451E98"/>
    <w:rsid w:val="00453BB9"/>
    <w:rsid w:val="00455CA2"/>
    <w:rsid w:val="00457FC8"/>
    <w:rsid w:val="00465F41"/>
    <w:rsid w:val="00466F73"/>
    <w:rsid w:val="004674C5"/>
    <w:rsid w:val="00472D49"/>
    <w:rsid w:val="004814E2"/>
    <w:rsid w:val="0048430F"/>
    <w:rsid w:val="00492259"/>
    <w:rsid w:val="004A08B3"/>
    <w:rsid w:val="004A48D2"/>
    <w:rsid w:val="004A5F7E"/>
    <w:rsid w:val="004A6580"/>
    <w:rsid w:val="004B34CF"/>
    <w:rsid w:val="004B5122"/>
    <w:rsid w:val="004C255B"/>
    <w:rsid w:val="004C4865"/>
    <w:rsid w:val="004D073D"/>
    <w:rsid w:val="004D1BBF"/>
    <w:rsid w:val="004D1E05"/>
    <w:rsid w:val="004D2218"/>
    <w:rsid w:val="004D5995"/>
    <w:rsid w:val="004D62BC"/>
    <w:rsid w:val="004E1663"/>
    <w:rsid w:val="004E3AE7"/>
    <w:rsid w:val="004F0C13"/>
    <w:rsid w:val="005002B4"/>
    <w:rsid w:val="00500708"/>
    <w:rsid w:val="00502A47"/>
    <w:rsid w:val="00502DAE"/>
    <w:rsid w:val="00504EB5"/>
    <w:rsid w:val="00512456"/>
    <w:rsid w:val="00513836"/>
    <w:rsid w:val="00513F11"/>
    <w:rsid w:val="005150CF"/>
    <w:rsid w:val="00516F16"/>
    <w:rsid w:val="00524F9B"/>
    <w:rsid w:val="00526270"/>
    <w:rsid w:val="00530D5E"/>
    <w:rsid w:val="005312AE"/>
    <w:rsid w:val="005317D3"/>
    <w:rsid w:val="00534FB4"/>
    <w:rsid w:val="0054266C"/>
    <w:rsid w:val="00543A79"/>
    <w:rsid w:val="00547FB0"/>
    <w:rsid w:val="00553575"/>
    <w:rsid w:val="00554938"/>
    <w:rsid w:val="005557E3"/>
    <w:rsid w:val="0056562E"/>
    <w:rsid w:val="00565D3D"/>
    <w:rsid w:val="005660E9"/>
    <w:rsid w:val="00567BD7"/>
    <w:rsid w:val="00571618"/>
    <w:rsid w:val="00571EB4"/>
    <w:rsid w:val="00577D60"/>
    <w:rsid w:val="00581291"/>
    <w:rsid w:val="00584DA1"/>
    <w:rsid w:val="00584E10"/>
    <w:rsid w:val="00585E79"/>
    <w:rsid w:val="005908C9"/>
    <w:rsid w:val="0059261C"/>
    <w:rsid w:val="005A0318"/>
    <w:rsid w:val="005A14D0"/>
    <w:rsid w:val="005A2354"/>
    <w:rsid w:val="005A2514"/>
    <w:rsid w:val="005A4AF8"/>
    <w:rsid w:val="005A6527"/>
    <w:rsid w:val="005B0BAC"/>
    <w:rsid w:val="005B1476"/>
    <w:rsid w:val="005B2E22"/>
    <w:rsid w:val="005B3FFE"/>
    <w:rsid w:val="005C1338"/>
    <w:rsid w:val="005C1E7C"/>
    <w:rsid w:val="005C2FC5"/>
    <w:rsid w:val="005C5E6F"/>
    <w:rsid w:val="005D04A5"/>
    <w:rsid w:val="005D2953"/>
    <w:rsid w:val="005D3A8D"/>
    <w:rsid w:val="005D40C5"/>
    <w:rsid w:val="005D4A45"/>
    <w:rsid w:val="005D770D"/>
    <w:rsid w:val="005E14E8"/>
    <w:rsid w:val="005E3145"/>
    <w:rsid w:val="005E56E7"/>
    <w:rsid w:val="005F53E3"/>
    <w:rsid w:val="005F54C8"/>
    <w:rsid w:val="005F6027"/>
    <w:rsid w:val="005F6656"/>
    <w:rsid w:val="00600028"/>
    <w:rsid w:val="00601A72"/>
    <w:rsid w:val="006039AD"/>
    <w:rsid w:val="0060418D"/>
    <w:rsid w:val="00605395"/>
    <w:rsid w:val="006101F1"/>
    <w:rsid w:val="00611262"/>
    <w:rsid w:val="00615EE5"/>
    <w:rsid w:val="00617CD3"/>
    <w:rsid w:val="00620622"/>
    <w:rsid w:val="00621A5A"/>
    <w:rsid w:val="0062247F"/>
    <w:rsid w:val="00624AF5"/>
    <w:rsid w:val="00625B0D"/>
    <w:rsid w:val="00626D37"/>
    <w:rsid w:val="00630C91"/>
    <w:rsid w:val="00633031"/>
    <w:rsid w:val="006343CB"/>
    <w:rsid w:val="00637C7B"/>
    <w:rsid w:val="00641A2E"/>
    <w:rsid w:val="00644A91"/>
    <w:rsid w:val="0065071F"/>
    <w:rsid w:val="00651C5A"/>
    <w:rsid w:val="0065342C"/>
    <w:rsid w:val="00654F69"/>
    <w:rsid w:val="00656806"/>
    <w:rsid w:val="006605BD"/>
    <w:rsid w:val="00664555"/>
    <w:rsid w:val="006714B6"/>
    <w:rsid w:val="0067217B"/>
    <w:rsid w:val="00675541"/>
    <w:rsid w:val="00675D81"/>
    <w:rsid w:val="0067781B"/>
    <w:rsid w:val="00680B59"/>
    <w:rsid w:val="00683F61"/>
    <w:rsid w:val="00692D6C"/>
    <w:rsid w:val="00693CDD"/>
    <w:rsid w:val="00694519"/>
    <w:rsid w:val="00695E44"/>
    <w:rsid w:val="00697B60"/>
    <w:rsid w:val="006A0F58"/>
    <w:rsid w:val="006A1323"/>
    <w:rsid w:val="006A75B5"/>
    <w:rsid w:val="006B1060"/>
    <w:rsid w:val="006B666F"/>
    <w:rsid w:val="006C02B0"/>
    <w:rsid w:val="006C0A5A"/>
    <w:rsid w:val="006C1E1D"/>
    <w:rsid w:val="006C2A7F"/>
    <w:rsid w:val="006C46E2"/>
    <w:rsid w:val="006C4EE3"/>
    <w:rsid w:val="006C5034"/>
    <w:rsid w:val="006C6691"/>
    <w:rsid w:val="006C69A6"/>
    <w:rsid w:val="006C6A24"/>
    <w:rsid w:val="006D0EE3"/>
    <w:rsid w:val="006D1B65"/>
    <w:rsid w:val="006D35A7"/>
    <w:rsid w:val="006E0948"/>
    <w:rsid w:val="006E0F5E"/>
    <w:rsid w:val="006E134C"/>
    <w:rsid w:val="006E2BC9"/>
    <w:rsid w:val="006E38AB"/>
    <w:rsid w:val="006E6A56"/>
    <w:rsid w:val="006E6E05"/>
    <w:rsid w:val="006F18EC"/>
    <w:rsid w:val="007015D6"/>
    <w:rsid w:val="007068A6"/>
    <w:rsid w:val="00707333"/>
    <w:rsid w:val="00710229"/>
    <w:rsid w:val="007126D3"/>
    <w:rsid w:val="0071445F"/>
    <w:rsid w:val="00715FC6"/>
    <w:rsid w:val="007167EE"/>
    <w:rsid w:val="00716F64"/>
    <w:rsid w:val="007220AD"/>
    <w:rsid w:val="007272DC"/>
    <w:rsid w:val="0073292B"/>
    <w:rsid w:val="0074056B"/>
    <w:rsid w:val="0074061E"/>
    <w:rsid w:val="007409A3"/>
    <w:rsid w:val="00741706"/>
    <w:rsid w:val="00747F32"/>
    <w:rsid w:val="0075019F"/>
    <w:rsid w:val="00757CDE"/>
    <w:rsid w:val="007621F0"/>
    <w:rsid w:val="007625FF"/>
    <w:rsid w:val="00762620"/>
    <w:rsid w:val="0076345D"/>
    <w:rsid w:val="007646B6"/>
    <w:rsid w:val="0077503C"/>
    <w:rsid w:val="00775C1F"/>
    <w:rsid w:val="00776E75"/>
    <w:rsid w:val="0078435F"/>
    <w:rsid w:val="00784D6B"/>
    <w:rsid w:val="00791365"/>
    <w:rsid w:val="0079348F"/>
    <w:rsid w:val="00793B39"/>
    <w:rsid w:val="00796D26"/>
    <w:rsid w:val="0079775D"/>
    <w:rsid w:val="007A1E33"/>
    <w:rsid w:val="007A6ECE"/>
    <w:rsid w:val="007B1681"/>
    <w:rsid w:val="007B5DCD"/>
    <w:rsid w:val="007C494F"/>
    <w:rsid w:val="007C6562"/>
    <w:rsid w:val="007D215C"/>
    <w:rsid w:val="007D346D"/>
    <w:rsid w:val="007E0F73"/>
    <w:rsid w:val="007E150B"/>
    <w:rsid w:val="007E537C"/>
    <w:rsid w:val="007E5A54"/>
    <w:rsid w:val="007E604F"/>
    <w:rsid w:val="007E6B5E"/>
    <w:rsid w:val="007F183A"/>
    <w:rsid w:val="007F3DB3"/>
    <w:rsid w:val="007F4DBA"/>
    <w:rsid w:val="007F5279"/>
    <w:rsid w:val="007F6812"/>
    <w:rsid w:val="0080269B"/>
    <w:rsid w:val="0080379C"/>
    <w:rsid w:val="00803ABA"/>
    <w:rsid w:val="0080601E"/>
    <w:rsid w:val="00806E67"/>
    <w:rsid w:val="0080777E"/>
    <w:rsid w:val="00811079"/>
    <w:rsid w:val="008115F4"/>
    <w:rsid w:val="00811AFD"/>
    <w:rsid w:val="00812E54"/>
    <w:rsid w:val="0081649D"/>
    <w:rsid w:val="00821C15"/>
    <w:rsid w:val="00825315"/>
    <w:rsid w:val="00825E95"/>
    <w:rsid w:val="00830A4C"/>
    <w:rsid w:val="00836EF9"/>
    <w:rsid w:val="00840A81"/>
    <w:rsid w:val="00840CB0"/>
    <w:rsid w:val="00842A58"/>
    <w:rsid w:val="00842FFF"/>
    <w:rsid w:val="00843D25"/>
    <w:rsid w:val="0084632E"/>
    <w:rsid w:val="008468F7"/>
    <w:rsid w:val="008512E4"/>
    <w:rsid w:val="008520FA"/>
    <w:rsid w:val="00860A1D"/>
    <w:rsid w:val="00864194"/>
    <w:rsid w:val="00865D51"/>
    <w:rsid w:val="00867100"/>
    <w:rsid w:val="0087486C"/>
    <w:rsid w:val="008815AE"/>
    <w:rsid w:val="00884F55"/>
    <w:rsid w:val="00885FB1"/>
    <w:rsid w:val="00893142"/>
    <w:rsid w:val="00895025"/>
    <w:rsid w:val="0089645C"/>
    <w:rsid w:val="008A1A7E"/>
    <w:rsid w:val="008A1F91"/>
    <w:rsid w:val="008A3D2C"/>
    <w:rsid w:val="008B4294"/>
    <w:rsid w:val="008B58B0"/>
    <w:rsid w:val="008B6243"/>
    <w:rsid w:val="008B683F"/>
    <w:rsid w:val="008C4A77"/>
    <w:rsid w:val="008D3628"/>
    <w:rsid w:val="008D3715"/>
    <w:rsid w:val="008D5CFF"/>
    <w:rsid w:val="008E5508"/>
    <w:rsid w:val="008F23E5"/>
    <w:rsid w:val="008F5A4B"/>
    <w:rsid w:val="009028C9"/>
    <w:rsid w:val="00903140"/>
    <w:rsid w:val="00903F12"/>
    <w:rsid w:val="00904EF6"/>
    <w:rsid w:val="0090526D"/>
    <w:rsid w:val="00906E5D"/>
    <w:rsid w:val="00907B13"/>
    <w:rsid w:val="00910FF5"/>
    <w:rsid w:val="00913154"/>
    <w:rsid w:val="009144A4"/>
    <w:rsid w:val="00914B6D"/>
    <w:rsid w:val="00916BC0"/>
    <w:rsid w:val="00917820"/>
    <w:rsid w:val="00917F9D"/>
    <w:rsid w:val="009214BD"/>
    <w:rsid w:val="009241DA"/>
    <w:rsid w:val="009322C9"/>
    <w:rsid w:val="00932F2B"/>
    <w:rsid w:val="00933F3E"/>
    <w:rsid w:val="00934784"/>
    <w:rsid w:val="00934B2E"/>
    <w:rsid w:val="00935C03"/>
    <w:rsid w:val="009401EB"/>
    <w:rsid w:val="00940EB9"/>
    <w:rsid w:val="00942794"/>
    <w:rsid w:val="009428AE"/>
    <w:rsid w:val="0094421F"/>
    <w:rsid w:val="00950B20"/>
    <w:rsid w:val="00950BE4"/>
    <w:rsid w:val="00954387"/>
    <w:rsid w:val="0096289D"/>
    <w:rsid w:val="00971DA0"/>
    <w:rsid w:val="00973169"/>
    <w:rsid w:val="00975356"/>
    <w:rsid w:val="00981BFD"/>
    <w:rsid w:val="00984B1B"/>
    <w:rsid w:val="009854C6"/>
    <w:rsid w:val="0098664F"/>
    <w:rsid w:val="00995487"/>
    <w:rsid w:val="0099749E"/>
    <w:rsid w:val="009A087C"/>
    <w:rsid w:val="009A2A74"/>
    <w:rsid w:val="009A674A"/>
    <w:rsid w:val="009B10DF"/>
    <w:rsid w:val="009B2B4F"/>
    <w:rsid w:val="009B5712"/>
    <w:rsid w:val="009B6639"/>
    <w:rsid w:val="009B7E71"/>
    <w:rsid w:val="009C112A"/>
    <w:rsid w:val="009C2395"/>
    <w:rsid w:val="009C3055"/>
    <w:rsid w:val="009D144B"/>
    <w:rsid w:val="009D2434"/>
    <w:rsid w:val="009D4C2D"/>
    <w:rsid w:val="009E69FF"/>
    <w:rsid w:val="009E6BFF"/>
    <w:rsid w:val="009F39C9"/>
    <w:rsid w:val="00A04EFF"/>
    <w:rsid w:val="00A11984"/>
    <w:rsid w:val="00A11C09"/>
    <w:rsid w:val="00A121B5"/>
    <w:rsid w:val="00A13861"/>
    <w:rsid w:val="00A13A29"/>
    <w:rsid w:val="00A14C5A"/>
    <w:rsid w:val="00A156D5"/>
    <w:rsid w:val="00A1755D"/>
    <w:rsid w:val="00A20C2E"/>
    <w:rsid w:val="00A20EA1"/>
    <w:rsid w:val="00A21342"/>
    <w:rsid w:val="00A24838"/>
    <w:rsid w:val="00A31629"/>
    <w:rsid w:val="00A31A6B"/>
    <w:rsid w:val="00A3474F"/>
    <w:rsid w:val="00A37500"/>
    <w:rsid w:val="00A403B6"/>
    <w:rsid w:val="00A40580"/>
    <w:rsid w:val="00A429AE"/>
    <w:rsid w:val="00A42BC7"/>
    <w:rsid w:val="00A505B6"/>
    <w:rsid w:val="00A50982"/>
    <w:rsid w:val="00A50B40"/>
    <w:rsid w:val="00A53DF7"/>
    <w:rsid w:val="00A561BB"/>
    <w:rsid w:val="00A609F4"/>
    <w:rsid w:val="00A616C2"/>
    <w:rsid w:val="00A617C0"/>
    <w:rsid w:val="00A651B8"/>
    <w:rsid w:val="00A70CD9"/>
    <w:rsid w:val="00A739DD"/>
    <w:rsid w:val="00A80467"/>
    <w:rsid w:val="00A820E6"/>
    <w:rsid w:val="00A942F3"/>
    <w:rsid w:val="00AA4477"/>
    <w:rsid w:val="00AA6B4E"/>
    <w:rsid w:val="00AA7017"/>
    <w:rsid w:val="00AB3B48"/>
    <w:rsid w:val="00AB6FF9"/>
    <w:rsid w:val="00AC566C"/>
    <w:rsid w:val="00AC7863"/>
    <w:rsid w:val="00AD1F83"/>
    <w:rsid w:val="00AD2EA9"/>
    <w:rsid w:val="00AD64B5"/>
    <w:rsid w:val="00AE2560"/>
    <w:rsid w:val="00AE36DC"/>
    <w:rsid w:val="00AE396E"/>
    <w:rsid w:val="00AE7279"/>
    <w:rsid w:val="00AE7AC2"/>
    <w:rsid w:val="00AF01FB"/>
    <w:rsid w:val="00AF29A0"/>
    <w:rsid w:val="00AF44F3"/>
    <w:rsid w:val="00AF5B28"/>
    <w:rsid w:val="00AF5F9A"/>
    <w:rsid w:val="00B06730"/>
    <w:rsid w:val="00B06D77"/>
    <w:rsid w:val="00B1307C"/>
    <w:rsid w:val="00B16DAB"/>
    <w:rsid w:val="00B20449"/>
    <w:rsid w:val="00B223AF"/>
    <w:rsid w:val="00B25676"/>
    <w:rsid w:val="00B278F9"/>
    <w:rsid w:val="00B30BC1"/>
    <w:rsid w:val="00B3316B"/>
    <w:rsid w:val="00B33618"/>
    <w:rsid w:val="00B34C70"/>
    <w:rsid w:val="00B35522"/>
    <w:rsid w:val="00B35B31"/>
    <w:rsid w:val="00B36775"/>
    <w:rsid w:val="00B37C8A"/>
    <w:rsid w:val="00B411A3"/>
    <w:rsid w:val="00B54B9C"/>
    <w:rsid w:val="00B5674B"/>
    <w:rsid w:val="00B60BED"/>
    <w:rsid w:val="00B62564"/>
    <w:rsid w:val="00B64C86"/>
    <w:rsid w:val="00B72ADF"/>
    <w:rsid w:val="00B74CAE"/>
    <w:rsid w:val="00B757F1"/>
    <w:rsid w:val="00B7706C"/>
    <w:rsid w:val="00B845FF"/>
    <w:rsid w:val="00B861A2"/>
    <w:rsid w:val="00B90550"/>
    <w:rsid w:val="00B906C7"/>
    <w:rsid w:val="00B92BD2"/>
    <w:rsid w:val="00B93703"/>
    <w:rsid w:val="00B93F79"/>
    <w:rsid w:val="00BA0153"/>
    <w:rsid w:val="00BA0FD2"/>
    <w:rsid w:val="00BA1966"/>
    <w:rsid w:val="00BA4BA1"/>
    <w:rsid w:val="00BA4F78"/>
    <w:rsid w:val="00BA6527"/>
    <w:rsid w:val="00BA7D32"/>
    <w:rsid w:val="00BB23FE"/>
    <w:rsid w:val="00BB2617"/>
    <w:rsid w:val="00BB5DF6"/>
    <w:rsid w:val="00BB694A"/>
    <w:rsid w:val="00BB7AAF"/>
    <w:rsid w:val="00BB7BB3"/>
    <w:rsid w:val="00BC3056"/>
    <w:rsid w:val="00BC4084"/>
    <w:rsid w:val="00BD0E21"/>
    <w:rsid w:val="00BD3CFC"/>
    <w:rsid w:val="00BE131D"/>
    <w:rsid w:val="00BE4045"/>
    <w:rsid w:val="00BE7828"/>
    <w:rsid w:val="00BF1DE8"/>
    <w:rsid w:val="00BF2B6B"/>
    <w:rsid w:val="00BF3458"/>
    <w:rsid w:val="00BF3E97"/>
    <w:rsid w:val="00BF608E"/>
    <w:rsid w:val="00C07FCF"/>
    <w:rsid w:val="00C127DA"/>
    <w:rsid w:val="00C12ADC"/>
    <w:rsid w:val="00C15864"/>
    <w:rsid w:val="00C23BA1"/>
    <w:rsid w:val="00C244D7"/>
    <w:rsid w:val="00C24B1E"/>
    <w:rsid w:val="00C25592"/>
    <w:rsid w:val="00C31232"/>
    <w:rsid w:val="00C31578"/>
    <w:rsid w:val="00C32F1E"/>
    <w:rsid w:val="00C3342C"/>
    <w:rsid w:val="00C3378D"/>
    <w:rsid w:val="00C37DFF"/>
    <w:rsid w:val="00C45DCA"/>
    <w:rsid w:val="00C47A0F"/>
    <w:rsid w:val="00C518A7"/>
    <w:rsid w:val="00C5755F"/>
    <w:rsid w:val="00C578D1"/>
    <w:rsid w:val="00C60ECB"/>
    <w:rsid w:val="00C6339E"/>
    <w:rsid w:val="00C63BD9"/>
    <w:rsid w:val="00C72653"/>
    <w:rsid w:val="00C7787A"/>
    <w:rsid w:val="00C77EF5"/>
    <w:rsid w:val="00C801B6"/>
    <w:rsid w:val="00C8054A"/>
    <w:rsid w:val="00C824A1"/>
    <w:rsid w:val="00C83597"/>
    <w:rsid w:val="00C90B97"/>
    <w:rsid w:val="00CA192E"/>
    <w:rsid w:val="00CA6399"/>
    <w:rsid w:val="00CA7F37"/>
    <w:rsid w:val="00CB0026"/>
    <w:rsid w:val="00CB4012"/>
    <w:rsid w:val="00CB478C"/>
    <w:rsid w:val="00CC12D8"/>
    <w:rsid w:val="00CC7DC2"/>
    <w:rsid w:val="00CD0735"/>
    <w:rsid w:val="00CD14D0"/>
    <w:rsid w:val="00CD16E7"/>
    <w:rsid w:val="00CD303D"/>
    <w:rsid w:val="00CD3051"/>
    <w:rsid w:val="00CD3378"/>
    <w:rsid w:val="00CD4779"/>
    <w:rsid w:val="00CD6813"/>
    <w:rsid w:val="00CD6CF7"/>
    <w:rsid w:val="00CE11B3"/>
    <w:rsid w:val="00CE1B17"/>
    <w:rsid w:val="00CF0C3D"/>
    <w:rsid w:val="00CF21DF"/>
    <w:rsid w:val="00CF25FC"/>
    <w:rsid w:val="00CF27D6"/>
    <w:rsid w:val="00CF40AE"/>
    <w:rsid w:val="00CF4D73"/>
    <w:rsid w:val="00D02448"/>
    <w:rsid w:val="00D04D0B"/>
    <w:rsid w:val="00D04F1E"/>
    <w:rsid w:val="00D104E0"/>
    <w:rsid w:val="00D107D1"/>
    <w:rsid w:val="00D11F9A"/>
    <w:rsid w:val="00D122CC"/>
    <w:rsid w:val="00D129F6"/>
    <w:rsid w:val="00D2033E"/>
    <w:rsid w:val="00D22440"/>
    <w:rsid w:val="00D22C30"/>
    <w:rsid w:val="00D24F80"/>
    <w:rsid w:val="00D2666D"/>
    <w:rsid w:val="00D2717A"/>
    <w:rsid w:val="00D27BD2"/>
    <w:rsid w:val="00D27E34"/>
    <w:rsid w:val="00D27E96"/>
    <w:rsid w:val="00D330F9"/>
    <w:rsid w:val="00D34A8B"/>
    <w:rsid w:val="00D3706F"/>
    <w:rsid w:val="00D37954"/>
    <w:rsid w:val="00D37F79"/>
    <w:rsid w:val="00D405F7"/>
    <w:rsid w:val="00D40629"/>
    <w:rsid w:val="00D42736"/>
    <w:rsid w:val="00D42CAA"/>
    <w:rsid w:val="00D42D96"/>
    <w:rsid w:val="00D554B1"/>
    <w:rsid w:val="00D57FE8"/>
    <w:rsid w:val="00D61393"/>
    <w:rsid w:val="00D629CD"/>
    <w:rsid w:val="00D6333B"/>
    <w:rsid w:val="00D660BC"/>
    <w:rsid w:val="00D70B37"/>
    <w:rsid w:val="00D76461"/>
    <w:rsid w:val="00D77910"/>
    <w:rsid w:val="00D82523"/>
    <w:rsid w:val="00D860B7"/>
    <w:rsid w:val="00D862EA"/>
    <w:rsid w:val="00D87F82"/>
    <w:rsid w:val="00D92753"/>
    <w:rsid w:val="00D95797"/>
    <w:rsid w:val="00DA01F7"/>
    <w:rsid w:val="00DA0F3A"/>
    <w:rsid w:val="00DA24C2"/>
    <w:rsid w:val="00DB0608"/>
    <w:rsid w:val="00DB3311"/>
    <w:rsid w:val="00DB35D4"/>
    <w:rsid w:val="00DB7FF3"/>
    <w:rsid w:val="00DC1782"/>
    <w:rsid w:val="00DC2AF7"/>
    <w:rsid w:val="00DC33E1"/>
    <w:rsid w:val="00DC3A9B"/>
    <w:rsid w:val="00DC44A9"/>
    <w:rsid w:val="00DD0A9B"/>
    <w:rsid w:val="00DD6AB8"/>
    <w:rsid w:val="00DD6DFF"/>
    <w:rsid w:val="00DD6EAD"/>
    <w:rsid w:val="00DE028C"/>
    <w:rsid w:val="00DE27D7"/>
    <w:rsid w:val="00DE3033"/>
    <w:rsid w:val="00DE4BF5"/>
    <w:rsid w:val="00DE519E"/>
    <w:rsid w:val="00DE69AB"/>
    <w:rsid w:val="00DE6CB7"/>
    <w:rsid w:val="00DF330A"/>
    <w:rsid w:val="00E00890"/>
    <w:rsid w:val="00E0204F"/>
    <w:rsid w:val="00E14112"/>
    <w:rsid w:val="00E1444F"/>
    <w:rsid w:val="00E14B39"/>
    <w:rsid w:val="00E172F1"/>
    <w:rsid w:val="00E30E15"/>
    <w:rsid w:val="00E3384B"/>
    <w:rsid w:val="00E374AB"/>
    <w:rsid w:val="00E40584"/>
    <w:rsid w:val="00E40ABB"/>
    <w:rsid w:val="00E438F2"/>
    <w:rsid w:val="00E50A03"/>
    <w:rsid w:val="00E60081"/>
    <w:rsid w:val="00E60DEF"/>
    <w:rsid w:val="00E61DA9"/>
    <w:rsid w:val="00E62270"/>
    <w:rsid w:val="00E64E05"/>
    <w:rsid w:val="00E64EF8"/>
    <w:rsid w:val="00E7401E"/>
    <w:rsid w:val="00E76310"/>
    <w:rsid w:val="00E766A2"/>
    <w:rsid w:val="00E767FF"/>
    <w:rsid w:val="00E81C68"/>
    <w:rsid w:val="00E827EE"/>
    <w:rsid w:val="00E82D48"/>
    <w:rsid w:val="00E862D9"/>
    <w:rsid w:val="00E86A6E"/>
    <w:rsid w:val="00E87E51"/>
    <w:rsid w:val="00E87FDB"/>
    <w:rsid w:val="00E94DDA"/>
    <w:rsid w:val="00EA3D86"/>
    <w:rsid w:val="00EA4E34"/>
    <w:rsid w:val="00EA60BC"/>
    <w:rsid w:val="00EB52AF"/>
    <w:rsid w:val="00EC2F75"/>
    <w:rsid w:val="00ED12C3"/>
    <w:rsid w:val="00ED51C3"/>
    <w:rsid w:val="00ED7B38"/>
    <w:rsid w:val="00EE3161"/>
    <w:rsid w:val="00EE3D50"/>
    <w:rsid w:val="00EE3FC7"/>
    <w:rsid w:val="00EE6F04"/>
    <w:rsid w:val="00EF3A33"/>
    <w:rsid w:val="00EF55EA"/>
    <w:rsid w:val="00F02F0D"/>
    <w:rsid w:val="00F060BF"/>
    <w:rsid w:val="00F111D2"/>
    <w:rsid w:val="00F11366"/>
    <w:rsid w:val="00F13617"/>
    <w:rsid w:val="00F1587E"/>
    <w:rsid w:val="00F17E42"/>
    <w:rsid w:val="00F20303"/>
    <w:rsid w:val="00F2582A"/>
    <w:rsid w:val="00F304F2"/>
    <w:rsid w:val="00F346A2"/>
    <w:rsid w:val="00F4004B"/>
    <w:rsid w:val="00F41449"/>
    <w:rsid w:val="00F42C32"/>
    <w:rsid w:val="00F448C8"/>
    <w:rsid w:val="00F452BB"/>
    <w:rsid w:val="00F45572"/>
    <w:rsid w:val="00F45A26"/>
    <w:rsid w:val="00F52B67"/>
    <w:rsid w:val="00F5330F"/>
    <w:rsid w:val="00F55361"/>
    <w:rsid w:val="00F5559E"/>
    <w:rsid w:val="00F60398"/>
    <w:rsid w:val="00F60CAB"/>
    <w:rsid w:val="00F766DB"/>
    <w:rsid w:val="00F816EC"/>
    <w:rsid w:val="00F83930"/>
    <w:rsid w:val="00F90279"/>
    <w:rsid w:val="00F95BA4"/>
    <w:rsid w:val="00F96390"/>
    <w:rsid w:val="00FA083A"/>
    <w:rsid w:val="00FA0F6D"/>
    <w:rsid w:val="00FA2FFF"/>
    <w:rsid w:val="00FA5579"/>
    <w:rsid w:val="00FA567D"/>
    <w:rsid w:val="00FA62D9"/>
    <w:rsid w:val="00FB0B3F"/>
    <w:rsid w:val="00FB0D69"/>
    <w:rsid w:val="00FB2B2C"/>
    <w:rsid w:val="00FB319F"/>
    <w:rsid w:val="00FC7868"/>
    <w:rsid w:val="00FD2918"/>
    <w:rsid w:val="00FD2C4C"/>
    <w:rsid w:val="00FD7525"/>
    <w:rsid w:val="00FD7E3C"/>
    <w:rsid w:val="00FE1005"/>
    <w:rsid w:val="00FE29BE"/>
    <w:rsid w:val="00FE2EE5"/>
    <w:rsid w:val="00FE4112"/>
    <w:rsid w:val="00FE6164"/>
    <w:rsid w:val="00FF0C96"/>
    <w:rsid w:val="00FF203E"/>
    <w:rsid w:val="00FF2046"/>
    <w:rsid w:val="00FF384D"/>
    <w:rsid w:val="00FF553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AB75B"/>
  <w15:chartTrackingRefBased/>
  <w15:docId w15:val="{F1650FF6-72FE-405E-8AA4-868DBBE2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E05D1"/>
    <w:rPr>
      <w:rFonts w:ascii="Trebuchet MS" w:hAnsi="Trebuchet MS"/>
      <w:sz w:val="24"/>
    </w:rPr>
  </w:style>
  <w:style w:type="paragraph" w:styleId="Otsikko1">
    <w:name w:val="heading 1"/>
    <w:basedOn w:val="Normaali"/>
    <w:next w:val="Normaali"/>
    <w:link w:val="Otsikko1Char"/>
    <w:uiPriority w:val="9"/>
    <w:qFormat/>
    <w:rsid w:val="00D57FE8"/>
    <w:pPr>
      <w:keepNext/>
      <w:keepLines/>
      <w:spacing w:before="240" w:after="0"/>
      <w:outlineLvl w:val="0"/>
    </w:pPr>
    <w:rPr>
      <w:rFonts w:eastAsiaTheme="majorEastAsia" w:cstheme="majorBidi"/>
      <w:sz w:val="32"/>
      <w:szCs w:val="32"/>
    </w:rPr>
  </w:style>
  <w:style w:type="paragraph" w:styleId="Otsikko2">
    <w:name w:val="heading 2"/>
    <w:basedOn w:val="Normaali"/>
    <w:next w:val="Normaali"/>
    <w:link w:val="Otsikko2Char"/>
    <w:uiPriority w:val="9"/>
    <w:unhideWhenUsed/>
    <w:qFormat/>
    <w:rsid w:val="00D57FE8"/>
    <w:pPr>
      <w:keepNext/>
      <w:keepLines/>
      <w:spacing w:before="160" w:after="120"/>
      <w:outlineLvl w:val="1"/>
    </w:pPr>
    <w:rPr>
      <w:rFonts w:eastAsiaTheme="majorEastAsia" w:cstheme="majorBidi"/>
      <w:sz w:val="26"/>
      <w:szCs w:val="26"/>
    </w:rPr>
  </w:style>
  <w:style w:type="paragraph" w:styleId="Otsikko3">
    <w:name w:val="heading 3"/>
    <w:basedOn w:val="Normaali"/>
    <w:next w:val="Normaali"/>
    <w:link w:val="Otsikko3Char"/>
    <w:uiPriority w:val="9"/>
    <w:unhideWhenUsed/>
    <w:qFormat/>
    <w:rsid w:val="00512456"/>
    <w:pPr>
      <w:keepNext/>
      <w:keepLines/>
      <w:spacing w:before="160" w:after="120"/>
      <w:outlineLvl w:val="2"/>
    </w:pPr>
    <w:rPr>
      <w:rFonts w:eastAsiaTheme="majorEastAsia" w:cstheme="majorBidi"/>
      <w:b/>
      <w:szCs w:val="24"/>
    </w:rPr>
  </w:style>
  <w:style w:type="paragraph" w:styleId="Otsikko4">
    <w:name w:val="heading 4"/>
    <w:basedOn w:val="Normaali"/>
    <w:next w:val="Normaali"/>
    <w:link w:val="Otsikko4Char"/>
    <w:uiPriority w:val="9"/>
    <w:unhideWhenUsed/>
    <w:qFormat/>
    <w:rsid w:val="00A50B40"/>
    <w:pPr>
      <w:keepNext/>
      <w:keepLines/>
      <w:spacing w:before="40" w:after="0"/>
      <w:outlineLvl w:val="3"/>
    </w:pPr>
    <w:rPr>
      <w:rFonts w:eastAsiaTheme="majorEastAsia" w:cstheme="majorBidi"/>
      <w:i/>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57FE8"/>
    <w:rPr>
      <w:rFonts w:ascii="Trebuchet MS" w:eastAsiaTheme="majorEastAsia" w:hAnsi="Trebuchet MS" w:cstheme="majorBidi"/>
      <w:sz w:val="32"/>
      <w:szCs w:val="32"/>
    </w:rPr>
  </w:style>
  <w:style w:type="character" w:customStyle="1" w:styleId="Otsikko2Char">
    <w:name w:val="Otsikko 2 Char"/>
    <w:basedOn w:val="Kappaleenoletusfontti"/>
    <w:link w:val="Otsikko2"/>
    <w:uiPriority w:val="9"/>
    <w:rsid w:val="00D57FE8"/>
    <w:rPr>
      <w:rFonts w:ascii="Trebuchet MS" w:eastAsiaTheme="majorEastAsia" w:hAnsi="Trebuchet MS" w:cstheme="majorBidi"/>
      <w:sz w:val="26"/>
      <w:szCs w:val="26"/>
    </w:rPr>
  </w:style>
  <w:style w:type="paragraph" w:styleId="Yltunniste">
    <w:name w:val="header"/>
    <w:basedOn w:val="Normaali"/>
    <w:link w:val="YltunnisteChar"/>
    <w:uiPriority w:val="99"/>
    <w:unhideWhenUsed/>
    <w:rsid w:val="000556F8"/>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556F8"/>
    <w:rPr>
      <w:rFonts w:ascii="Trebuchet MS" w:hAnsi="Trebuchet MS"/>
      <w:sz w:val="24"/>
    </w:rPr>
  </w:style>
  <w:style w:type="paragraph" w:styleId="Alatunniste">
    <w:name w:val="footer"/>
    <w:basedOn w:val="Normaali"/>
    <w:link w:val="AlatunnisteChar"/>
    <w:uiPriority w:val="99"/>
    <w:unhideWhenUsed/>
    <w:rsid w:val="000556F8"/>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556F8"/>
    <w:rPr>
      <w:rFonts w:ascii="Trebuchet MS" w:hAnsi="Trebuchet MS"/>
      <w:sz w:val="24"/>
    </w:rPr>
  </w:style>
  <w:style w:type="character" w:styleId="Paikkamerkkiteksti">
    <w:name w:val="Placeholder Text"/>
    <w:basedOn w:val="Kappaleenoletusfontti"/>
    <w:uiPriority w:val="99"/>
    <w:semiHidden/>
    <w:rsid w:val="00791365"/>
    <w:rPr>
      <w:color w:val="808080"/>
    </w:rPr>
  </w:style>
  <w:style w:type="character" w:styleId="Kommentinviite">
    <w:name w:val="annotation reference"/>
    <w:basedOn w:val="Kappaleenoletusfontti"/>
    <w:uiPriority w:val="99"/>
    <w:semiHidden/>
    <w:unhideWhenUsed/>
    <w:rsid w:val="00617CD3"/>
    <w:rPr>
      <w:sz w:val="16"/>
      <w:szCs w:val="16"/>
    </w:rPr>
  </w:style>
  <w:style w:type="paragraph" w:styleId="Kommentinteksti">
    <w:name w:val="annotation text"/>
    <w:basedOn w:val="Normaali"/>
    <w:link w:val="KommentintekstiChar"/>
    <w:uiPriority w:val="99"/>
    <w:semiHidden/>
    <w:unhideWhenUsed/>
    <w:rsid w:val="00617CD3"/>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617CD3"/>
    <w:rPr>
      <w:rFonts w:ascii="Trebuchet MS" w:hAnsi="Trebuchet MS"/>
      <w:sz w:val="20"/>
      <w:szCs w:val="20"/>
    </w:rPr>
  </w:style>
  <w:style w:type="paragraph" w:styleId="Kommentinotsikko">
    <w:name w:val="annotation subject"/>
    <w:basedOn w:val="Kommentinteksti"/>
    <w:next w:val="Kommentinteksti"/>
    <w:link w:val="KommentinotsikkoChar"/>
    <w:uiPriority w:val="99"/>
    <w:semiHidden/>
    <w:unhideWhenUsed/>
    <w:rsid w:val="00617CD3"/>
    <w:rPr>
      <w:b/>
      <w:bCs/>
    </w:rPr>
  </w:style>
  <w:style w:type="character" w:customStyle="1" w:styleId="KommentinotsikkoChar">
    <w:name w:val="Kommentin otsikko Char"/>
    <w:basedOn w:val="KommentintekstiChar"/>
    <w:link w:val="Kommentinotsikko"/>
    <w:uiPriority w:val="99"/>
    <w:semiHidden/>
    <w:rsid w:val="00617CD3"/>
    <w:rPr>
      <w:rFonts w:ascii="Trebuchet MS" w:hAnsi="Trebuchet MS"/>
      <w:b/>
      <w:bCs/>
      <w:sz w:val="20"/>
      <w:szCs w:val="20"/>
    </w:rPr>
  </w:style>
  <w:style w:type="paragraph" w:styleId="Seliteteksti">
    <w:name w:val="Balloon Text"/>
    <w:basedOn w:val="Normaali"/>
    <w:link w:val="SelitetekstiChar"/>
    <w:uiPriority w:val="99"/>
    <w:semiHidden/>
    <w:unhideWhenUsed/>
    <w:rsid w:val="00617CD3"/>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17CD3"/>
    <w:rPr>
      <w:rFonts w:ascii="Segoe UI" w:hAnsi="Segoe UI" w:cs="Segoe UI"/>
      <w:sz w:val="18"/>
      <w:szCs w:val="18"/>
    </w:rPr>
  </w:style>
  <w:style w:type="paragraph" w:styleId="Luettelokappale">
    <w:name w:val="List Paragraph"/>
    <w:basedOn w:val="Normaali"/>
    <w:uiPriority w:val="34"/>
    <w:qFormat/>
    <w:rsid w:val="00E827EE"/>
    <w:pPr>
      <w:spacing w:line="276" w:lineRule="auto"/>
      <w:contextualSpacing/>
    </w:pPr>
  </w:style>
  <w:style w:type="character" w:styleId="Hyperlinkki">
    <w:name w:val="Hyperlink"/>
    <w:basedOn w:val="Kappaleenoletusfontti"/>
    <w:uiPriority w:val="99"/>
    <w:unhideWhenUsed/>
    <w:rsid w:val="00E827EE"/>
    <w:rPr>
      <w:color w:val="0563C1" w:themeColor="hyperlink"/>
      <w:u w:val="single"/>
    </w:rPr>
  </w:style>
  <w:style w:type="character" w:styleId="Ratkaisematonmaininta">
    <w:name w:val="Unresolved Mention"/>
    <w:basedOn w:val="Kappaleenoletusfontti"/>
    <w:uiPriority w:val="99"/>
    <w:semiHidden/>
    <w:unhideWhenUsed/>
    <w:rsid w:val="00E827EE"/>
    <w:rPr>
      <w:color w:val="605E5C"/>
      <w:shd w:val="clear" w:color="auto" w:fill="E1DFDD"/>
    </w:rPr>
  </w:style>
  <w:style w:type="character" w:styleId="Hienovarainenkorostus">
    <w:name w:val="Subtle Emphasis"/>
    <w:basedOn w:val="Kappaleenoletusfontti"/>
    <w:uiPriority w:val="19"/>
    <w:qFormat/>
    <w:rsid w:val="00DD6AB8"/>
    <w:rPr>
      <w:i/>
      <w:iCs/>
      <w:color w:val="404040" w:themeColor="text1" w:themeTint="BF"/>
    </w:rPr>
  </w:style>
  <w:style w:type="paragraph" w:customStyle="1" w:styleId="Selite">
    <w:name w:val="Selite"/>
    <w:basedOn w:val="Seliteteksti"/>
    <w:link w:val="SeliteChar"/>
    <w:qFormat/>
    <w:rsid w:val="00DD6AB8"/>
    <w:pPr>
      <w:spacing w:line="276" w:lineRule="auto"/>
    </w:pPr>
    <w:rPr>
      <w:i/>
      <w:sz w:val="24"/>
    </w:rPr>
  </w:style>
  <w:style w:type="character" w:customStyle="1" w:styleId="SeliteChar">
    <w:name w:val="Selite Char"/>
    <w:basedOn w:val="SelitetekstiChar"/>
    <w:link w:val="Selite"/>
    <w:rsid w:val="00DD6AB8"/>
    <w:rPr>
      <w:rFonts w:ascii="Segoe UI" w:hAnsi="Segoe UI" w:cs="Segoe UI"/>
      <w:i/>
      <w:sz w:val="24"/>
      <w:szCs w:val="18"/>
    </w:rPr>
  </w:style>
  <w:style w:type="character" w:customStyle="1" w:styleId="Otsikko3Char">
    <w:name w:val="Otsikko 3 Char"/>
    <w:basedOn w:val="Kappaleenoletusfontti"/>
    <w:link w:val="Otsikko3"/>
    <w:uiPriority w:val="9"/>
    <w:rsid w:val="00512456"/>
    <w:rPr>
      <w:rFonts w:ascii="Trebuchet MS" w:eastAsiaTheme="majorEastAsia" w:hAnsi="Trebuchet MS" w:cstheme="majorBidi"/>
      <w:b/>
      <w:sz w:val="24"/>
      <w:szCs w:val="24"/>
    </w:rPr>
  </w:style>
  <w:style w:type="paragraph" w:customStyle="1" w:styleId="Arial9">
    <w:name w:val="Arial 9"/>
    <w:basedOn w:val="Normaali"/>
    <w:rsid w:val="00F17E42"/>
    <w:pPr>
      <w:spacing w:after="0" w:line="240" w:lineRule="auto"/>
    </w:pPr>
    <w:rPr>
      <w:rFonts w:ascii="Arial" w:eastAsia="Times New Roman" w:hAnsi="Arial" w:cs="Arial"/>
      <w:sz w:val="18"/>
      <w:szCs w:val="20"/>
      <w:lang w:eastAsia="fi-FI"/>
    </w:rPr>
  </w:style>
  <w:style w:type="character" w:styleId="Voimakas">
    <w:name w:val="Strong"/>
    <w:aliases w:val="Täydennettävä,jonka jälkeen saa julkaista"/>
    <w:basedOn w:val="Kappaleenoletusfontti"/>
    <w:uiPriority w:val="22"/>
    <w:qFormat/>
    <w:rsid w:val="00F17E42"/>
    <w:rPr>
      <w:b/>
      <w:bCs/>
      <w:color w:val="FF0000"/>
      <w:sz w:val="40"/>
    </w:rPr>
  </w:style>
  <w:style w:type="character" w:customStyle="1" w:styleId="Otsikko4Char">
    <w:name w:val="Otsikko 4 Char"/>
    <w:basedOn w:val="Kappaleenoletusfontti"/>
    <w:link w:val="Otsikko4"/>
    <w:uiPriority w:val="9"/>
    <w:rsid w:val="00A50B40"/>
    <w:rPr>
      <w:rFonts w:ascii="Trebuchet MS" w:eastAsiaTheme="majorEastAsia" w:hAnsi="Trebuchet MS" w:cstheme="majorBidi"/>
      <w:i/>
      <w:iCs/>
      <w:sz w:val="24"/>
    </w:rPr>
  </w:style>
  <w:style w:type="character" w:styleId="AvattuHyperlinkki">
    <w:name w:val="FollowedHyperlink"/>
    <w:basedOn w:val="Kappaleenoletusfontti"/>
    <w:uiPriority w:val="99"/>
    <w:semiHidden/>
    <w:unhideWhenUsed/>
    <w:rsid w:val="00377A9F"/>
    <w:rPr>
      <w:color w:val="954F72" w:themeColor="followedHyperlink"/>
      <w:u w:val="single"/>
    </w:rPr>
  </w:style>
  <w:style w:type="paragraph" w:styleId="Sisllysluettelonotsikko">
    <w:name w:val="TOC Heading"/>
    <w:basedOn w:val="Otsikko1"/>
    <w:next w:val="Normaali"/>
    <w:uiPriority w:val="39"/>
    <w:unhideWhenUsed/>
    <w:qFormat/>
    <w:rsid w:val="00D37954"/>
    <w:pPr>
      <w:outlineLvl w:val="9"/>
    </w:pPr>
    <w:rPr>
      <w:lang w:eastAsia="fi-FI"/>
    </w:rPr>
  </w:style>
  <w:style w:type="paragraph" w:styleId="Sisluet2">
    <w:name w:val="toc 2"/>
    <w:basedOn w:val="Normaali"/>
    <w:next w:val="Normaali"/>
    <w:autoRedefine/>
    <w:uiPriority w:val="39"/>
    <w:unhideWhenUsed/>
    <w:rsid w:val="00D37954"/>
    <w:pPr>
      <w:spacing w:after="100"/>
      <w:ind w:left="240"/>
    </w:pPr>
  </w:style>
  <w:style w:type="paragraph" w:styleId="Sisluet3">
    <w:name w:val="toc 3"/>
    <w:basedOn w:val="Normaali"/>
    <w:next w:val="Normaali"/>
    <w:autoRedefine/>
    <w:uiPriority w:val="39"/>
    <w:unhideWhenUsed/>
    <w:rsid w:val="00D37954"/>
    <w:pPr>
      <w:spacing w:after="100"/>
      <w:ind w:left="480"/>
    </w:pPr>
  </w:style>
  <w:style w:type="paragraph" w:styleId="Sisluet4">
    <w:name w:val="toc 4"/>
    <w:basedOn w:val="Normaali"/>
    <w:next w:val="Normaali"/>
    <w:autoRedefine/>
    <w:uiPriority w:val="39"/>
    <w:unhideWhenUsed/>
    <w:rsid w:val="00D37954"/>
    <w:pPr>
      <w:spacing w:after="100"/>
      <w:ind w:left="720"/>
    </w:pPr>
  </w:style>
  <w:style w:type="character" w:customStyle="1" w:styleId="current-item">
    <w:name w:val="current-item"/>
    <w:basedOn w:val="Kappaleenoletusfontti"/>
    <w:rsid w:val="0099749E"/>
  </w:style>
  <w:style w:type="table" w:styleId="TaulukkoRuudukko">
    <w:name w:val="Table Grid"/>
    <w:basedOn w:val="Normaalitaulukko"/>
    <w:rsid w:val="003D0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ruetusivu1">
    <w:name w:val="muru_etusivu1"/>
    <w:basedOn w:val="Kappaleenoletusfontti"/>
    <w:rsid w:val="003D00B3"/>
  </w:style>
  <w:style w:type="paragraph" w:customStyle="1" w:styleId="py">
    <w:name w:val="py"/>
    <w:basedOn w:val="Normaali"/>
    <w:rsid w:val="005660E9"/>
    <w:pPr>
      <w:spacing w:before="100" w:beforeAutospacing="1" w:after="100" w:afterAutospacing="1" w:line="240" w:lineRule="auto"/>
    </w:pPr>
    <w:rPr>
      <w:rFonts w:ascii="Times New Roman" w:eastAsia="Times New Roman" w:hAnsi="Times New Roman" w:cs="Times New Roman"/>
      <w:szCs w:val="24"/>
      <w:lang w:eastAsia="fi-FI"/>
    </w:rPr>
  </w:style>
  <w:style w:type="paragraph" w:styleId="NormaaliWWW">
    <w:name w:val="Normal (Web)"/>
    <w:basedOn w:val="Normaali"/>
    <w:uiPriority w:val="99"/>
    <w:unhideWhenUsed/>
    <w:rsid w:val="001518C4"/>
    <w:pPr>
      <w:spacing w:before="100" w:beforeAutospacing="1" w:after="100" w:afterAutospacing="1" w:line="240" w:lineRule="auto"/>
    </w:pPr>
    <w:rPr>
      <w:rFonts w:ascii="Times New Roman" w:eastAsia="Times New Roman" w:hAnsi="Times New Roman" w:cs="Times New Roman"/>
      <w:szCs w:val="24"/>
      <w:lang w:eastAsia="fi-FI"/>
    </w:rPr>
  </w:style>
  <w:style w:type="paragraph" w:styleId="Eivli">
    <w:name w:val="No Spacing"/>
    <w:aliases w:val="Normaali f 12"/>
    <w:link w:val="EivliChar"/>
    <w:uiPriority w:val="1"/>
    <w:qFormat/>
    <w:rsid w:val="00B16DAB"/>
    <w:pPr>
      <w:spacing w:after="0" w:line="240" w:lineRule="auto"/>
    </w:pPr>
    <w:rPr>
      <w:rFonts w:ascii="Arial" w:eastAsia="Calibri" w:hAnsi="Arial" w:cs="Times New Roman"/>
      <w:sz w:val="24"/>
    </w:rPr>
  </w:style>
  <w:style w:type="paragraph" w:styleId="Sisennettyleipteksti">
    <w:name w:val="Body Text Indent"/>
    <w:basedOn w:val="Normaali"/>
    <w:link w:val="SisennettyleiptekstiChar"/>
    <w:rsid w:val="00C8054A"/>
    <w:pPr>
      <w:spacing w:after="0" w:line="240" w:lineRule="auto"/>
      <w:ind w:left="426" w:hanging="426"/>
    </w:pPr>
    <w:rPr>
      <w:rFonts w:ascii="Times New Roman" w:eastAsia="Times New Roman" w:hAnsi="Times New Roman" w:cs="Times New Roman"/>
      <w:sz w:val="28"/>
      <w:szCs w:val="28"/>
      <w:lang w:eastAsia="fi-FI"/>
    </w:rPr>
  </w:style>
  <w:style w:type="character" w:customStyle="1" w:styleId="SisennettyleiptekstiChar">
    <w:name w:val="Sisennetty leipäteksti Char"/>
    <w:basedOn w:val="Kappaleenoletusfontti"/>
    <w:link w:val="Sisennettyleipteksti"/>
    <w:rsid w:val="00C8054A"/>
    <w:rPr>
      <w:rFonts w:ascii="Times New Roman" w:eastAsia="Times New Roman" w:hAnsi="Times New Roman" w:cs="Times New Roman"/>
      <w:sz w:val="28"/>
      <w:szCs w:val="28"/>
      <w:lang w:eastAsia="fi-FI"/>
    </w:rPr>
  </w:style>
  <w:style w:type="character" w:customStyle="1" w:styleId="EivliChar">
    <w:name w:val="Ei väliä Char"/>
    <w:aliases w:val="Normaali f 12 Char"/>
    <w:basedOn w:val="Kappaleenoletusfontti"/>
    <w:link w:val="Eivli"/>
    <w:uiPriority w:val="1"/>
    <w:rsid w:val="00AF44F3"/>
    <w:rPr>
      <w:rFonts w:ascii="Arial" w:eastAsia="Calibri" w:hAnsi="Arial" w:cs="Times New Roman"/>
      <w:sz w:val="24"/>
    </w:rPr>
  </w:style>
  <w:style w:type="character" w:customStyle="1" w:styleId="uv3um">
    <w:name w:val="uv3um"/>
    <w:basedOn w:val="Kappaleenoletusfontti"/>
    <w:rsid w:val="007F4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47113">
      <w:bodyDiv w:val="1"/>
      <w:marLeft w:val="0"/>
      <w:marRight w:val="0"/>
      <w:marTop w:val="0"/>
      <w:marBottom w:val="0"/>
      <w:divBdr>
        <w:top w:val="none" w:sz="0" w:space="0" w:color="auto"/>
        <w:left w:val="none" w:sz="0" w:space="0" w:color="auto"/>
        <w:bottom w:val="none" w:sz="0" w:space="0" w:color="auto"/>
        <w:right w:val="none" w:sz="0" w:space="0" w:color="auto"/>
      </w:divBdr>
    </w:div>
    <w:div w:id="368146238">
      <w:bodyDiv w:val="1"/>
      <w:marLeft w:val="0"/>
      <w:marRight w:val="0"/>
      <w:marTop w:val="0"/>
      <w:marBottom w:val="0"/>
      <w:divBdr>
        <w:top w:val="none" w:sz="0" w:space="0" w:color="auto"/>
        <w:left w:val="none" w:sz="0" w:space="0" w:color="auto"/>
        <w:bottom w:val="none" w:sz="0" w:space="0" w:color="auto"/>
        <w:right w:val="none" w:sz="0" w:space="0" w:color="auto"/>
      </w:divBdr>
    </w:div>
    <w:div w:id="374234909">
      <w:bodyDiv w:val="1"/>
      <w:marLeft w:val="0"/>
      <w:marRight w:val="0"/>
      <w:marTop w:val="0"/>
      <w:marBottom w:val="0"/>
      <w:divBdr>
        <w:top w:val="none" w:sz="0" w:space="0" w:color="auto"/>
        <w:left w:val="none" w:sz="0" w:space="0" w:color="auto"/>
        <w:bottom w:val="none" w:sz="0" w:space="0" w:color="auto"/>
        <w:right w:val="none" w:sz="0" w:space="0" w:color="auto"/>
      </w:divBdr>
    </w:div>
    <w:div w:id="540098188">
      <w:bodyDiv w:val="1"/>
      <w:marLeft w:val="0"/>
      <w:marRight w:val="0"/>
      <w:marTop w:val="0"/>
      <w:marBottom w:val="0"/>
      <w:divBdr>
        <w:top w:val="none" w:sz="0" w:space="0" w:color="auto"/>
        <w:left w:val="none" w:sz="0" w:space="0" w:color="auto"/>
        <w:bottom w:val="none" w:sz="0" w:space="0" w:color="auto"/>
        <w:right w:val="none" w:sz="0" w:space="0" w:color="auto"/>
      </w:divBdr>
    </w:div>
    <w:div w:id="721834084">
      <w:bodyDiv w:val="1"/>
      <w:marLeft w:val="0"/>
      <w:marRight w:val="0"/>
      <w:marTop w:val="0"/>
      <w:marBottom w:val="0"/>
      <w:divBdr>
        <w:top w:val="none" w:sz="0" w:space="0" w:color="auto"/>
        <w:left w:val="none" w:sz="0" w:space="0" w:color="auto"/>
        <w:bottom w:val="none" w:sz="0" w:space="0" w:color="auto"/>
        <w:right w:val="none" w:sz="0" w:space="0" w:color="auto"/>
      </w:divBdr>
    </w:div>
    <w:div w:id="755632244">
      <w:bodyDiv w:val="1"/>
      <w:marLeft w:val="0"/>
      <w:marRight w:val="0"/>
      <w:marTop w:val="0"/>
      <w:marBottom w:val="0"/>
      <w:divBdr>
        <w:top w:val="none" w:sz="0" w:space="0" w:color="auto"/>
        <w:left w:val="none" w:sz="0" w:space="0" w:color="auto"/>
        <w:bottom w:val="none" w:sz="0" w:space="0" w:color="auto"/>
        <w:right w:val="none" w:sz="0" w:space="0" w:color="auto"/>
      </w:divBdr>
    </w:div>
    <w:div w:id="1187478781">
      <w:bodyDiv w:val="1"/>
      <w:marLeft w:val="0"/>
      <w:marRight w:val="0"/>
      <w:marTop w:val="0"/>
      <w:marBottom w:val="0"/>
      <w:divBdr>
        <w:top w:val="none" w:sz="0" w:space="0" w:color="auto"/>
        <w:left w:val="none" w:sz="0" w:space="0" w:color="auto"/>
        <w:bottom w:val="none" w:sz="0" w:space="0" w:color="auto"/>
        <w:right w:val="none" w:sz="0" w:space="0" w:color="auto"/>
      </w:divBdr>
      <w:divsChild>
        <w:div w:id="1143153401">
          <w:marLeft w:val="0"/>
          <w:marRight w:val="0"/>
          <w:marTop w:val="0"/>
          <w:marBottom w:val="0"/>
          <w:divBdr>
            <w:top w:val="none" w:sz="0" w:space="0" w:color="auto"/>
            <w:left w:val="none" w:sz="0" w:space="0" w:color="auto"/>
            <w:bottom w:val="none" w:sz="0" w:space="0" w:color="auto"/>
            <w:right w:val="none" w:sz="0" w:space="0" w:color="auto"/>
          </w:divBdr>
        </w:div>
      </w:divsChild>
    </w:div>
    <w:div w:id="1284383692">
      <w:bodyDiv w:val="1"/>
      <w:marLeft w:val="0"/>
      <w:marRight w:val="0"/>
      <w:marTop w:val="0"/>
      <w:marBottom w:val="0"/>
      <w:divBdr>
        <w:top w:val="none" w:sz="0" w:space="0" w:color="auto"/>
        <w:left w:val="none" w:sz="0" w:space="0" w:color="auto"/>
        <w:bottom w:val="none" w:sz="0" w:space="0" w:color="auto"/>
        <w:right w:val="none" w:sz="0" w:space="0" w:color="auto"/>
      </w:divBdr>
    </w:div>
    <w:div w:id="1379283628">
      <w:bodyDiv w:val="1"/>
      <w:marLeft w:val="0"/>
      <w:marRight w:val="0"/>
      <w:marTop w:val="0"/>
      <w:marBottom w:val="0"/>
      <w:divBdr>
        <w:top w:val="none" w:sz="0" w:space="0" w:color="auto"/>
        <w:left w:val="none" w:sz="0" w:space="0" w:color="auto"/>
        <w:bottom w:val="none" w:sz="0" w:space="0" w:color="auto"/>
        <w:right w:val="none" w:sz="0" w:space="0" w:color="auto"/>
      </w:divBdr>
    </w:div>
    <w:div w:id="1418408469">
      <w:bodyDiv w:val="1"/>
      <w:marLeft w:val="0"/>
      <w:marRight w:val="0"/>
      <w:marTop w:val="0"/>
      <w:marBottom w:val="0"/>
      <w:divBdr>
        <w:top w:val="none" w:sz="0" w:space="0" w:color="auto"/>
        <w:left w:val="none" w:sz="0" w:space="0" w:color="auto"/>
        <w:bottom w:val="none" w:sz="0" w:space="0" w:color="auto"/>
        <w:right w:val="none" w:sz="0" w:space="0" w:color="auto"/>
      </w:divBdr>
    </w:div>
    <w:div w:id="1528980247">
      <w:bodyDiv w:val="1"/>
      <w:marLeft w:val="0"/>
      <w:marRight w:val="0"/>
      <w:marTop w:val="0"/>
      <w:marBottom w:val="0"/>
      <w:divBdr>
        <w:top w:val="none" w:sz="0" w:space="0" w:color="auto"/>
        <w:left w:val="none" w:sz="0" w:space="0" w:color="auto"/>
        <w:bottom w:val="none" w:sz="0" w:space="0" w:color="auto"/>
        <w:right w:val="none" w:sz="0" w:space="0" w:color="auto"/>
      </w:divBdr>
    </w:div>
    <w:div w:id="1621492076">
      <w:bodyDiv w:val="1"/>
      <w:marLeft w:val="0"/>
      <w:marRight w:val="0"/>
      <w:marTop w:val="0"/>
      <w:marBottom w:val="0"/>
      <w:divBdr>
        <w:top w:val="none" w:sz="0" w:space="0" w:color="auto"/>
        <w:left w:val="none" w:sz="0" w:space="0" w:color="auto"/>
        <w:bottom w:val="none" w:sz="0" w:space="0" w:color="auto"/>
        <w:right w:val="none" w:sz="0" w:space="0" w:color="auto"/>
      </w:divBdr>
      <w:divsChild>
        <w:div w:id="1258753684">
          <w:marLeft w:val="0"/>
          <w:marRight w:val="0"/>
          <w:marTop w:val="0"/>
          <w:marBottom w:val="0"/>
          <w:divBdr>
            <w:top w:val="none" w:sz="0" w:space="0" w:color="auto"/>
            <w:left w:val="none" w:sz="0" w:space="0" w:color="auto"/>
            <w:bottom w:val="none" w:sz="0" w:space="0" w:color="auto"/>
            <w:right w:val="none" w:sz="0" w:space="0" w:color="auto"/>
          </w:divBdr>
        </w:div>
      </w:divsChild>
    </w:div>
    <w:div w:id="1684279952">
      <w:bodyDiv w:val="1"/>
      <w:marLeft w:val="0"/>
      <w:marRight w:val="0"/>
      <w:marTop w:val="0"/>
      <w:marBottom w:val="0"/>
      <w:divBdr>
        <w:top w:val="none" w:sz="0" w:space="0" w:color="auto"/>
        <w:left w:val="none" w:sz="0" w:space="0" w:color="auto"/>
        <w:bottom w:val="none" w:sz="0" w:space="0" w:color="auto"/>
        <w:right w:val="none" w:sz="0" w:space="0" w:color="auto"/>
      </w:divBdr>
    </w:div>
    <w:div w:id="1864436544">
      <w:bodyDiv w:val="1"/>
      <w:marLeft w:val="0"/>
      <w:marRight w:val="0"/>
      <w:marTop w:val="0"/>
      <w:marBottom w:val="0"/>
      <w:divBdr>
        <w:top w:val="none" w:sz="0" w:space="0" w:color="auto"/>
        <w:left w:val="none" w:sz="0" w:space="0" w:color="auto"/>
        <w:bottom w:val="none" w:sz="0" w:space="0" w:color="auto"/>
        <w:right w:val="none" w:sz="0" w:space="0" w:color="auto"/>
      </w:divBdr>
    </w:div>
    <w:div w:id="1983148841">
      <w:bodyDiv w:val="1"/>
      <w:marLeft w:val="0"/>
      <w:marRight w:val="0"/>
      <w:marTop w:val="0"/>
      <w:marBottom w:val="0"/>
      <w:divBdr>
        <w:top w:val="none" w:sz="0" w:space="0" w:color="auto"/>
        <w:left w:val="none" w:sz="0" w:space="0" w:color="auto"/>
        <w:bottom w:val="none" w:sz="0" w:space="0" w:color="auto"/>
        <w:right w:val="none" w:sz="0" w:space="0" w:color="auto"/>
      </w:divBdr>
    </w:div>
    <w:div w:id="2089039244">
      <w:bodyDiv w:val="1"/>
      <w:marLeft w:val="0"/>
      <w:marRight w:val="0"/>
      <w:marTop w:val="0"/>
      <w:marBottom w:val="0"/>
      <w:divBdr>
        <w:top w:val="none" w:sz="0" w:space="0" w:color="auto"/>
        <w:left w:val="none" w:sz="0" w:space="0" w:color="auto"/>
        <w:bottom w:val="none" w:sz="0" w:space="0" w:color="auto"/>
        <w:right w:val="none" w:sz="0" w:space="0" w:color="auto"/>
      </w:divBdr>
      <w:divsChild>
        <w:div w:id="782773254">
          <w:marLeft w:val="0"/>
          <w:marRight w:val="0"/>
          <w:marTop w:val="0"/>
          <w:marBottom w:val="0"/>
          <w:divBdr>
            <w:top w:val="none" w:sz="0" w:space="0" w:color="auto"/>
            <w:left w:val="none" w:sz="0" w:space="0" w:color="auto"/>
            <w:bottom w:val="none" w:sz="0" w:space="0" w:color="auto"/>
            <w:right w:val="none" w:sz="0" w:space="0" w:color="auto"/>
          </w:divBdr>
          <w:divsChild>
            <w:div w:id="201132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finlex.fi/fi/laki/alkup/2021/20210612" TargetMode="External"/><Relationship Id="rId18" Type="http://schemas.openxmlformats.org/officeDocument/2006/relationships/hyperlink" Target="https://www.finlex.fi/fi/laki/alkup/2021/20210612" TargetMode="External"/><Relationship Id="rId26" Type="http://schemas.openxmlformats.org/officeDocument/2006/relationships/hyperlink" Target="http://www.kuluttajaneuvonta.fi" TargetMode="External"/><Relationship Id="rId3" Type="http://schemas.openxmlformats.org/officeDocument/2006/relationships/styles" Target="styles.xml"/><Relationship Id="rId21" Type="http://schemas.openxmlformats.org/officeDocument/2006/relationships/hyperlink" Target="mailto:sirpa.karki@arvolakoti.fi" TargetMode="External"/><Relationship Id="rId7" Type="http://schemas.openxmlformats.org/officeDocument/2006/relationships/endnotes" Target="endnotes.xml"/><Relationship Id="rId12" Type="http://schemas.openxmlformats.org/officeDocument/2006/relationships/hyperlink" Target="mailto:tarja.vaisanen@arvolakoti.fi" TargetMode="External"/><Relationship Id="rId17" Type="http://schemas.openxmlformats.org/officeDocument/2006/relationships/hyperlink" Target="https://www.finlex.fi/fi/laki/alkup/2021/20210612" TargetMode="External"/><Relationship Id="rId25" Type="http://schemas.openxmlformats.org/officeDocument/2006/relationships/hyperlink" Target="https://www.finlex.fi/fi/lainsaadanto/1978/38" TargetMode="External"/><Relationship Id="rId2" Type="http://schemas.openxmlformats.org/officeDocument/2006/relationships/numbering" Target="numbering.xml"/><Relationship Id="rId16" Type="http://schemas.openxmlformats.org/officeDocument/2006/relationships/hyperlink" Target="https://www.finlex.fi/fi/laki/alkup/2021/20210612" TargetMode="External"/><Relationship Id="rId20" Type="http://schemas.openxmlformats.org/officeDocument/2006/relationships/hyperlink" Target="mailto:heta.mehtonen@arvolakoti.f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ta.mehtonen@arvolakoti.fi" TargetMode="External"/><Relationship Id="rId24" Type="http://schemas.openxmlformats.org/officeDocument/2006/relationships/hyperlink" Target="https://www.finlex.fi/fi/lainsaadanto/2000/81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inlex.fi/fi/laki/alkup/2021/20210612" TargetMode="External"/><Relationship Id="rId23" Type="http://schemas.openxmlformats.org/officeDocument/2006/relationships/hyperlink" Target="mailto:heta.mehtonen@arvolakoti.fi" TargetMode="External"/><Relationship Id="rId28" Type="http://schemas.openxmlformats.org/officeDocument/2006/relationships/hyperlink" Target="mailto:sirpa.karki@arvolakoti.fi" TargetMode="External"/><Relationship Id="rId10" Type="http://schemas.openxmlformats.org/officeDocument/2006/relationships/hyperlink" Target="mailto:toimisto@arvolakoti.fi" TargetMode="External"/><Relationship Id="rId19" Type="http://schemas.openxmlformats.org/officeDocument/2006/relationships/hyperlink" Target="https://www.finlex.fi/fi/laki/alkup/2021/2021061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PowerPoint_Slide.sldx"/><Relationship Id="rId14" Type="http://schemas.openxmlformats.org/officeDocument/2006/relationships/hyperlink" Target="https://www.finlex.fi/fi/laki/alkup/2021/20210612" TargetMode="External"/><Relationship Id="rId22" Type="http://schemas.openxmlformats.org/officeDocument/2006/relationships/hyperlink" Target="mailto:metti.jarvikallio@kainuu.fi" TargetMode="External"/><Relationship Id="rId27" Type="http://schemas.openxmlformats.org/officeDocument/2006/relationships/hyperlink" Target="mailto:potilasasiavastaava@kainuu.fi"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5FEEF-EBFA-48AE-AE24-1D7F57696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23</Pages>
  <Words>5954</Words>
  <Characters>48231</Characters>
  <Application>Microsoft Office Word</Application>
  <DocSecurity>0</DocSecurity>
  <Lines>401</Lines>
  <Paragraphs>108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Tuomainen Pauliina</dc:creator>
  <cp:keywords/>
  <dc:description/>
  <cp:lastModifiedBy>Heta Mehtonen</cp:lastModifiedBy>
  <cp:revision>102</cp:revision>
  <cp:lastPrinted>2025-08-15T10:26:00Z</cp:lastPrinted>
  <dcterms:created xsi:type="dcterms:W3CDTF">2026-04-27T10:22:00Z</dcterms:created>
  <dcterms:modified xsi:type="dcterms:W3CDTF">2026-08-25T06:30:00Z</dcterms:modified>
</cp:coreProperties>
</file>